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8022F" w14:textId="1BBB1DC4" w:rsidR="00C210B7" w:rsidRPr="00B31322" w:rsidRDefault="00B31322" w:rsidP="00C8301A">
      <w:pPr>
        <w:rPr>
          <w:bCs/>
        </w:rPr>
      </w:pPr>
      <w:r>
        <w:t>16</w:t>
      </w:r>
      <w:r w:rsidR="00DD46C4" w:rsidRPr="00B31322">
        <w:t xml:space="preserve"> </w:t>
      </w:r>
      <w:r>
        <w:t xml:space="preserve">June </w:t>
      </w:r>
      <w:r w:rsidR="000F6182" w:rsidRPr="00B31322">
        <w:t>20</w:t>
      </w:r>
      <w:r w:rsidR="0065327F" w:rsidRPr="00B31322">
        <w:t>2</w:t>
      </w:r>
      <w:r w:rsidR="001C70DF" w:rsidRPr="00B31322">
        <w:t>2</w:t>
      </w:r>
    </w:p>
    <w:p w14:paraId="1A988883" w14:textId="77777777" w:rsidR="0045009F" w:rsidRPr="00B31322" w:rsidRDefault="0045009F" w:rsidP="00C8301A"/>
    <w:p w14:paraId="78901761" w14:textId="35256150" w:rsidR="00B31322" w:rsidRPr="00BE7183" w:rsidRDefault="00B31322" w:rsidP="00B31322">
      <w:pPr>
        <w:rPr>
          <w:b/>
          <w:sz w:val="52"/>
          <w:szCs w:val="52"/>
        </w:rPr>
      </w:pPr>
      <w:r w:rsidRPr="00BE7183">
        <w:rPr>
          <w:b/>
          <w:sz w:val="52"/>
          <w:szCs w:val="52"/>
        </w:rPr>
        <w:t>Scania Ukr</w:t>
      </w:r>
      <w:r w:rsidR="00D74726" w:rsidRPr="00BE7183">
        <w:rPr>
          <w:b/>
          <w:sz w:val="52"/>
          <w:szCs w:val="52"/>
        </w:rPr>
        <w:t xml:space="preserve">aine </w:t>
      </w:r>
      <w:r w:rsidR="00F146EE" w:rsidRPr="00BE7183">
        <w:rPr>
          <w:b/>
          <w:sz w:val="52"/>
          <w:szCs w:val="52"/>
        </w:rPr>
        <w:t>opens</w:t>
      </w:r>
      <w:r w:rsidR="00D74726" w:rsidRPr="00BE7183">
        <w:rPr>
          <w:b/>
          <w:sz w:val="52"/>
          <w:szCs w:val="52"/>
        </w:rPr>
        <w:t xml:space="preserve"> a new workshop </w:t>
      </w:r>
      <w:r w:rsidRPr="00BE7183">
        <w:rPr>
          <w:b/>
          <w:sz w:val="52"/>
          <w:szCs w:val="52"/>
        </w:rPr>
        <w:t xml:space="preserve">in </w:t>
      </w:r>
      <w:proofErr w:type="spellStart"/>
      <w:r w:rsidRPr="00BE7183">
        <w:rPr>
          <w:b/>
          <w:sz w:val="52"/>
          <w:szCs w:val="52"/>
        </w:rPr>
        <w:t>Brovary</w:t>
      </w:r>
      <w:proofErr w:type="spellEnd"/>
      <w:r w:rsidRPr="00BE7183">
        <w:rPr>
          <w:b/>
          <w:sz w:val="52"/>
          <w:szCs w:val="52"/>
        </w:rPr>
        <w:t xml:space="preserve"> region </w:t>
      </w:r>
    </w:p>
    <w:p w14:paraId="57CF3696" w14:textId="77777777" w:rsidR="00B31322" w:rsidRPr="00BE7183" w:rsidRDefault="00B31322" w:rsidP="00B31322"/>
    <w:p w14:paraId="56DAA967" w14:textId="12FCA805" w:rsidR="00B31322" w:rsidRPr="00B31322" w:rsidRDefault="00B31322" w:rsidP="00B31322">
      <w:pPr>
        <w:rPr>
          <w:color w:val="000000" w:themeColor="text1"/>
        </w:rPr>
      </w:pPr>
      <w:r w:rsidRPr="00D74726">
        <w:rPr>
          <w:b/>
        </w:rPr>
        <w:t xml:space="preserve">Conveniently located close to </w:t>
      </w:r>
      <w:proofErr w:type="spellStart"/>
      <w:r w:rsidRPr="00D74726">
        <w:rPr>
          <w:b/>
        </w:rPr>
        <w:t>Brovary</w:t>
      </w:r>
      <w:proofErr w:type="spellEnd"/>
      <w:r w:rsidRPr="00D74726">
        <w:rPr>
          <w:b/>
        </w:rPr>
        <w:t xml:space="preserve"> ring road at the intersection of highway M95 and highway H07 the new facility covers 1100 m2 including service zones, warehouse and office premises. It </w:t>
      </w:r>
      <w:r w:rsidR="00D31DE7" w:rsidRPr="00D74726">
        <w:rPr>
          <w:b/>
        </w:rPr>
        <w:t>is a part of</w:t>
      </w:r>
      <w:r w:rsidRPr="00D74726">
        <w:rPr>
          <w:b/>
        </w:rPr>
        <w:t xml:space="preserve"> Scania’s continuous </w:t>
      </w:r>
      <w:r w:rsidR="00D31DE7" w:rsidRPr="00D74726">
        <w:rPr>
          <w:b/>
        </w:rPr>
        <w:t>development</w:t>
      </w:r>
      <w:r w:rsidRPr="00D74726">
        <w:rPr>
          <w:b/>
        </w:rPr>
        <w:t xml:space="preserve"> in Ukraine despite the fact that the country is at war and martial law has been imposed throughout the country</w:t>
      </w:r>
      <w:r w:rsidRPr="00D74726">
        <w:rPr>
          <w:b/>
          <w:lang w:val="uk-UA"/>
        </w:rPr>
        <w:t xml:space="preserve">. </w:t>
      </w:r>
      <w:r w:rsidRPr="00D74726">
        <w:rPr>
          <w:lang w:val="uk-UA"/>
        </w:rPr>
        <w:br/>
      </w:r>
      <w:r>
        <w:br/>
      </w:r>
      <w:r w:rsidRPr="00B31322">
        <w:rPr>
          <w:color w:val="000000" w:themeColor="text1"/>
        </w:rPr>
        <w:t xml:space="preserve">“By the decision to open a new workshop </w:t>
      </w:r>
      <w:r w:rsidR="00D74726">
        <w:rPr>
          <w:color w:val="000000" w:themeColor="text1"/>
        </w:rPr>
        <w:t xml:space="preserve">Scania </w:t>
      </w:r>
      <w:proofErr w:type="spellStart"/>
      <w:r w:rsidR="00D74726">
        <w:rPr>
          <w:color w:val="000000" w:themeColor="text1"/>
        </w:rPr>
        <w:t>Brovary</w:t>
      </w:r>
      <w:proofErr w:type="spellEnd"/>
      <w:r w:rsidR="00D74726">
        <w:rPr>
          <w:color w:val="000000" w:themeColor="text1"/>
        </w:rPr>
        <w:t xml:space="preserve"> </w:t>
      </w:r>
      <w:r w:rsidRPr="00B31322">
        <w:rPr>
          <w:color w:val="000000" w:themeColor="text1"/>
        </w:rPr>
        <w:t>in Kyiv region now we want to confirm our commitment to the Ukrainian marke</w:t>
      </w:r>
      <w:r w:rsidR="00F146EE">
        <w:rPr>
          <w:color w:val="000000" w:themeColor="text1"/>
        </w:rPr>
        <w:t>t, - says Hå</w:t>
      </w:r>
      <w:r w:rsidR="00D31DE7">
        <w:rPr>
          <w:color w:val="000000" w:themeColor="text1"/>
        </w:rPr>
        <w:t xml:space="preserve">kan Jyde, Managing </w:t>
      </w:r>
      <w:r w:rsidR="00D31DE7" w:rsidRPr="00D74726">
        <w:t>D</w:t>
      </w:r>
      <w:r w:rsidRPr="00D74726">
        <w:t xml:space="preserve">irector </w:t>
      </w:r>
      <w:r w:rsidRPr="00B31322">
        <w:rPr>
          <w:color w:val="000000" w:themeColor="text1"/>
        </w:rPr>
        <w:t>of Scania Ukraine. – We do realize that investments come with a risk, but we need to be close to our customers who are performing essential tasks for the Ukrainian society in the situation the country is in right now, guaranteeing deliveries of food products, fuel and other</w:t>
      </w:r>
      <w:r>
        <w:rPr>
          <w:color w:val="000000" w:themeColor="text1"/>
        </w:rPr>
        <w:t xml:space="preserve"> critical items. </w:t>
      </w:r>
      <w:r w:rsidRPr="00B31322">
        <w:rPr>
          <w:color w:val="000000" w:themeColor="text1"/>
        </w:rPr>
        <w:t xml:space="preserve">It is also about our commitment to support the economy, our employees and partners who despite the ongoing Russian aggression continue their activities and business operations». </w:t>
      </w:r>
    </w:p>
    <w:p w14:paraId="1DD4C66D" w14:textId="16317150" w:rsidR="00754C15" w:rsidRPr="00754C15" w:rsidRDefault="00B31322" w:rsidP="00754C15">
      <w:pPr>
        <w:rPr>
          <w:sz w:val="20"/>
          <w:szCs w:val="20"/>
          <w:lang w:val="en-US"/>
        </w:rPr>
      </w:pPr>
      <w:r>
        <w:br/>
      </w:r>
      <w:r w:rsidR="00754C15" w:rsidRPr="00D74726">
        <w:rPr>
          <w:lang w:val="en-US"/>
        </w:rPr>
        <w:t>“Sweden is committed to supporting Ukraine with defense equipment, humanitarian assistance and financial support. We continue to work with Ukraine on reforms in local self-governance, energy independence, environmental protection and other areas. Swedish business is an important part of the broad and deep relationship between our two countries. Scania is making a very important contribution to keeping critical infrastructure going, and providing sustainable transport solutions to Ukrainian customers”, - said Tobias Thyberg, Ambassador of Sweden to Ukraine.</w:t>
      </w:r>
    </w:p>
    <w:p w14:paraId="1DA1B860" w14:textId="21539055" w:rsidR="00B31322" w:rsidRPr="00754C15" w:rsidRDefault="00B31322" w:rsidP="00B31322">
      <w:pPr>
        <w:rPr>
          <w:lang w:val="en-US"/>
        </w:rPr>
      </w:pPr>
    </w:p>
    <w:p w14:paraId="602AFA30" w14:textId="17EDC9FC" w:rsidR="00B31322" w:rsidRPr="00B31322" w:rsidRDefault="00B31322" w:rsidP="00B31322">
      <w:pPr>
        <w:rPr>
          <w:color w:val="000000" w:themeColor="text1"/>
        </w:rPr>
      </w:pPr>
      <w:r w:rsidRPr="00B31322">
        <w:rPr>
          <w:color w:val="000000" w:themeColor="text1"/>
        </w:rPr>
        <w:t>The workshop is fully equipped and can fix any problem on site to get the wheels rolling again as soon as possible. The workshop features necessary servicing equipment and diagnostic tools allowing technicians to efficiently diagnose, service and repair the full Scania vehicle range and trailing equipment. The workshop can service 8 Scania trucks at a time, and it has a spare parts store as well.</w:t>
      </w:r>
      <w:r>
        <w:rPr>
          <w:color w:val="000000" w:themeColor="text1"/>
        </w:rPr>
        <w:br/>
      </w:r>
    </w:p>
    <w:p w14:paraId="6BCCEFEE" w14:textId="2F38E3E1" w:rsidR="00B31322" w:rsidRPr="00BE7183" w:rsidRDefault="00F146EE" w:rsidP="00B31322">
      <w:r w:rsidRPr="00BE7183">
        <w:t>The</w:t>
      </w:r>
      <w:r w:rsidR="00B31322" w:rsidRPr="00BE7183">
        <w:t xml:space="preserve"> new Scania workshop will provide services for their customers who are passing by, as well as those located in the area. </w:t>
      </w:r>
      <w:r w:rsidR="00B31322" w:rsidRPr="00BE7183">
        <w:br/>
        <w:t>“This part of Kyiv region is one of the main routes that connects the country from north to the west and south. We saw the need for not only a workshop where repairs and maintenance can be done on the trucks, but in the future the site can be refurbished to meet more of the growing demands.</w:t>
      </w:r>
      <w:r w:rsidRPr="00BE7183">
        <w:t xml:space="preserve"> - explains Oleksandr </w:t>
      </w:r>
      <w:proofErr w:type="spellStart"/>
      <w:r w:rsidRPr="00BE7183">
        <w:t>Tytskiy</w:t>
      </w:r>
      <w:proofErr w:type="spellEnd"/>
      <w:r w:rsidRPr="00BE7183">
        <w:t>, N</w:t>
      </w:r>
      <w:r w:rsidR="00B31322" w:rsidRPr="00BE7183">
        <w:t>etwork</w:t>
      </w:r>
      <w:r w:rsidRPr="00BE7183">
        <w:t xml:space="preserve"> and Dealer Development D</w:t>
      </w:r>
      <w:r w:rsidR="00754C15" w:rsidRPr="00BE7183">
        <w:t>irector</w:t>
      </w:r>
      <w:r w:rsidR="00B31322" w:rsidRPr="00BE7183">
        <w:t xml:space="preserve"> of Scania Ukraine. – Although the site is not purpose-built, the team will make things work”.</w:t>
      </w:r>
      <w:r w:rsidR="00B31322" w:rsidRPr="00BE7183">
        <w:br/>
      </w:r>
    </w:p>
    <w:p w14:paraId="1259884D" w14:textId="77777777" w:rsidR="00F146EE" w:rsidRDefault="00B31322" w:rsidP="00B31322">
      <w:pPr>
        <w:rPr>
          <w:color w:val="000000" w:themeColor="text1"/>
        </w:rPr>
      </w:pPr>
      <w:r w:rsidRPr="00B31322">
        <w:rPr>
          <w:color w:val="000000" w:themeColor="text1"/>
        </w:rPr>
        <w:t xml:space="preserve">The strategy of increasing </w:t>
      </w:r>
      <w:r w:rsidRPr="00BE7183">
        <w:t xml:space="preserve">the </w:t>
      </w:r>
      <w:r w:rsidR="00F146EE" w:rsidRPr="00BE7183">
        <w:t xml:space="preserve">number of </w:t>
      </w:r>
      <w:r w:rsidRPr="00B31322">
        <w:rPr>
          <w:color w:val="000000" w:themeColor="text1"/>
        </w:rPr>
        <w:t xml:space="preserve">service points and being closer to the customers continues to be the company’s focus recognizing the importance of minimising service downtime for customers especially now when the role of logistics </w:t>
      </w:r>
      <w:r w:rsidRPr="00B31322">
        <w:rPr>
          <w:color w:val="000000" w:themeColor="text1"/>
        </w:rPr>
        <w:lastRenderedPageBreak/>
        <w:t xml:space="preserve">flow has become extremely important for the country. </w:t>
      </w:r>
      <w:r w:rsidRPr="00B31322">
        <w:rPr>
          <w:color w:val="000000" w:themeColor="text1"/>
        </w:rPr>
        <w:br/>
      </w:r>
    </w:p>
    <w:p w14:paraId="301D7E44" w14:textId="78D13C9D" w:rsidR="00B31322" w:rsidRPr="00BE7183" w:rsidRDefault="00B31322" w:rsidP="00B31322">
      <w:bookmarkStart w:id="0" w:name="_GoBack"/>
      <w:r w:rsidRPr="00BE7183">
        <w:t xml:space="preserve">One of the core values that Scania </w:t>
      </w:r>
      <w:r w:rsidR="00F146EE" w:rsidRPr="00BE7183">
        <w:t>is basing</w:t>
      </w:r>
      <w:r w:rsidRPr="00BE7183">
        <w:t xml:space="preserve"> its business on is Customer First and this is more important than ever. </w:t>
      </w:r>
    </w:p>
    <w:bookmarkEnd w:id="0"/>
    <w:p w14:paraId="47272381" w14:textId="525937AA" w:rsidR="00754C15" w:rsidRDefault="00754C15" w:rsidP="00B31322">
      <w:pPr>
        <w:rPr>
          <w:color w:val="000000" w:themeColor="text1"/>
        </w:rPr>
      </w:pPr>
    </w:p>
    <w:p w14:paraId="43B94E99" w14:textId="77777777" w:rsidR="00F040B1" w:rsidRPr="00B31322" w:rsidRDefault="00F040B1" w:rsidP="00B31322">
      <w:pPr>
        <w:rPr>
          <w:color w:val="000000" w:themeColor="text1"/>
        </w:rPr>
      </w:pPr>
    </w:p>
    <w:p w14:paraId="675C58C8" w14:textId="0F3FEE3D" w:rsidR="00754C15" w:rsidRPr="00754C15" w:rsidRDefault="00754C15" w:rsidP="00754C15">
      <w:pPr>
        <w:rPr>
          <w:i/>
          <w:sz w:val="20"/>
          <w:szCs w:val="20"/>
        </w:rPr>
      </w:pPr>
      <w:r w:rsidRPr="00BE6D71">
        <w:rPr>
          <w:i/>
          <w:iCs/>
          <w:kern w:val="24"/>
          <w:sz w:val="20"/>
          <w:szCs w:val="20"/>
          <w:lang w:eastAsia="sv-SE"/>
        </w:rPr>
        <w:t>Scania is a world-leading provider of transport solutions. Together with our partners and customers we are driving the shift towards a sustainable transport system. In 2021, we delivered 88,930 trucks, 4,436 buses as well as 11,786 industrial and marine po</w:t>
      </w:r>
      <w:r>
        <w:rPr>
          <w:i/>
          <w:iCs/>
          <w:kern w:val="24"/>
          <w:sz w:val="20"/>
          <w:szCs w:val="20"/>
          <w:lang w:eastAsia="sv-SE"/>
        </w:rPr>
        <w:t>wer systems to our customers</w:t>
      </w:r>
      <w:r w:rsidRPr="00BE6D71">
        <w:rPr>
          <w:i/>
          <w:iCs/>
          <w:kern w:val="24"/>
          <w:sz w:val="20"/>
          <w:szCs w:val="20"/>
          <w:lang w:eastAsia="sv-SE"/>
        </w:rPr>
        <w:t xml:space="preserve">. Founded in 1891, Scania now operates in more than 100 countries and employs some 54,000 people. Research and development are mainly concentrated in Sweden. Production takes place in Europe and Latin America with regional product centres in Africa, Asia and Eurasia. Scania is part of TRATON GROUP. </w:t>
      </w:r>
      <w:r>
        <w:rPr>
          <w:i/>
          <w:iCs/>
          <w:kern w:val="24"/>
          <w:sz w:val="20"/>
          <w:szCs w:val="20"/>
          <w:lang w:eastAsia="sv-SE"/>
        </w:rPr>
        <w:br/>
      </w:r>
      <w:r>
        <w:rPr>
          <w:i/>
          <w:iCs/>
          <w:kern w:val="24"/>
          <w:sz w:val="20"/>
          <w:szCs w:val="20"/>
          <w:lang w:eastAsia="sv-SE"/>
        </w:rPr>
        <w:br/>
      </w:r>
      <w:r w:rsidRPr="00D74726">
        <w:rPr>
          <w:i/>
          <w:sz w:val="20"/>
          <w:szCs w:val="20"/>
        </w:rPr>
        <w:t xml:space="preserve">Scania has been represented in Ukraine since 1993. At the moment the dealership network includes </w:t>
      </w:r>
      <w:r w:rsidR="00D31DE7" w:rsidRPr="00D74726">
        <w:rPr>
          <w:i/>
          <w:sz w:val="20"/>
          <w:szCs w:val="20"/>
        </w:rPr>
        <w:t>12 dealer</w:t>
      </w:r>
      <w:r w:rsidRPr="00D74726">
        <w:rPr>
          <w:i/>
          <w:sz w:val="20"/>
          <w:szCs w:val="20"/>
        </w:rPr>
        <w:t xml:space="preserve"> centres </w:t>
      </w:r>
      <w:r w:rsidRPr="00754C15">
        <w:rPr>
          <w:i/>
          <w:sz w:val="20"/>
          <w:szCs w:val="20"/>
        </w:rPr>
        <w:t xml:space="preserve">for sales and maintenance. Scania’s market share in Ukraine among western brands in heavy vehicles segment </w:t>
      </w:r>
      <w:r>
        <w:rPr>
          <w:i/>
          <w:sz w:val="20"/>
          <w:szCs w:val="20"/>
        </w:rPr>
        <w:t xml:space="preserve">is </w:t>
      </w:r>
      <w:r w:rsidRPr="00754C15">
        <w:rPr>
          <w:i/>
          <w:sz w:val="20"/>
          <w:szCs w:val="20"/>
        </w:rPr>
        <w:t>around 2</w:t>
      </w:r>
      <w:r>
        <w:rPr>
          <w:i/>
          <w:sz w:val="20"/>
          <w:szCs w:val="20"/>
        </w:rPr>
        <w:t>4%.</w:t>
      </w:r>
    </w:p>
    <w:p w14:paraId="5CC6DE6D" w14:textId="77777777" w:rsidR="00754C15" w:rsidRPr="00754C15" w:rsidRDefault="00754C15" w:rsidP="00754C15">
      <w:pPr>
        <w:rPr>
          <w:i/>
          <w:sz w:val="20"/>
          <w:szCs w:val="20"/>
        </w:rPr>
      </w:pPr>
      <w:r w:rsidRPr="00754C15">
        <w:rPr>
          <w:i/>
          <w:sz w:val="20"/>
          <w:szCs w:val="20"/>
        </w:rPr>
        <w:t xml:space="preserve">For more information visit: </w:t>
      </w:r>
      <w:hyperlink r:id="rId8" w:history="1">
        <w:r w:rsidRPr="00754C15">
          <w:rPr>
            <w:rStyle w:val="Hyperlink"/>
            <w:i/>
            <w:sz w:val="20"/>
            <w:szCs w:val="20"/>
          </w:rPr>
          <w:t>www.scania.ua</w:t>
        </w:r>
      </w:hyperlink>
      <w:r w:rsidRPr="00754C15">
        <w:rPr>
          <w:i/>
          <w:sz w:val="20"/>
          <w:szCs w:val="20"/>
        </w:rPr>
        <w:t xml:space="preserve">. </w:t>
      </w:r>
    </w:p>
    <w:p w14:paraId="33BF4CD1" w14:textId="673C6EF1" w:rsidR="00754C15" w:rsidRPr="00BE6D71" w:rsidRDefault="00754C15" w:rsidP="00754C15">
      <w:pPr>
        <w:keepLines/>
        <w:widowControl w:val="0"/>
        <w:autoSpaceDE w:val="0"/>
        <w:autoSpaceDN w:val="0"/>
        <w:adjustRightInd w:val="0"/>
        <w:spacing w:line="240" w:lineRule="atLeast"/>
        <w:rPr>
          <w:b/>
          <w:bCs/>
          <w:sz w:val="22"/>
          <w:szCs w:val="22"/>
        </w:rPr>
      </w:pPr>
    </w:p>
    <w:p w14:paraId="3A0A4944" w14:textId="1F413905" w:rsidR="000F6182" w:rsidRPr="00B31322" w:rsidRDefault="000F6182" w:rsidP="000F6182">
      <w:pPr>
        <w:rPr>
          <w:color w:val="000000" w:themeColor="text1"/>
        </w:rPr>
      </w:pPr>
    </w:p>
    <w:sectPr w:rsidR="000F6182" w:rsidRPr="00B31322" w:rsidSect="00F4645C">
      <w:headerReference w:type="default" r:id="rId9"/>
      <w:footerReference w:type="default" r:id="rId10"/>
      <w:headerReference w:type="first" r:id="rId11"/>
      <w:footerReference w:type="first" r:id="rId12"/>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CF76" w14:textId="77777777" w:rsidR="008D366A" w:rsidRDefault="008D366A" w:rsidP="00C8301A">
      <w:r>
        <w:separator/>
      </w:r>
    </w:p>
  </w:endnote>
  <w:endnote w:type="continuationSeparator" w:id="0">
    <w:p w14:paraId="2CC4F713" w14:textId="77777777" w:rsidR="008D366A" w:rsidRDefault="008D366A"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nia Office">
    <w:altName w:val="Calibri"/>
    <w:charset w:val="00"/>
    <w:family w:val="auto"/>
    <w:pitch w:val="variable"/>
    <w:sig w:usb0="00000007" w:usb1="00000000" w:usb2="00000000" w:usb3="00000000" w:csb0="00000093" w:csb1="00000000"/>
    <w:embedRegular r:id="rId1" w:fontKey="{7C7D7348-D68E-469B-91F2-BD76F5D5BABD}"/>
  </w:font>
  <w:font w:name="Arial">
    <w:panose1 w:val="020B0604020202020204"/>
    <w:charset w:val="CC"/>
    <w:family w:val="swiss"/>
    <w:pitch w:val="variable"/>
    <w:sig w:usb0="E0002EFF" w:usb1="C000785B" w:usb2="00000009" w:usb3="00000000" w:csb0="000001FF" w:csb1="00000000"/>
  </w:font>
  <w:font w:name="Scania Office Bold">
    <w:altName w:val="Calibri"/>
    <w:charset w:val="00"/>
    <w:family w:val="auto"/>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Scania Office Italic">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43C088D" w14:textId="77777777" w:rsidTr="00E8144E">
      <w:trPr>
        <w:trHeight w:hRule="exact" w:val="397"/>
      </w:trPr>
      <w:tc>
        <w:tcPr>
          <w:tcW w:w="3364" w:type="dxa"/>
          <w:shd w:val="clear" w:color="auto" w:fill="auto"/>
        </w:tcPr>
        <w:p w14:paraId="28C4ED68" w14:textId="77777777" w:rsidR="00A70690" w:rsidRDefault="00030497" w:rsidP="00A70690">
          <w:pPr>
            <w:pStyle w:val="Footer"/>
            <w:spacing w:before="40" w:after="40"/>
            <w:rPr>
              <w:lang w:val="sv-SE"/>
            </w:rPr>
          </w:pPr>
          <w:r w:rsidRPr="003173E0">
            <w:rPr>
              <w:sz w:val="2"/>
              <w:szCs w:val="2"/>
              <w:lang w:val="uk-UA" w:eastAsia="uk-UA"/>
            </w:rPr>
            <mc:AlternateContent>
              <mc:Choice Requires="wps">
                <w:drawing>
                  <wp:anchor distT="0" distB="0" distL="114300" distR="114300" simplePos="0" relativeHeight="251662847" behindDoc="0" locked="0" layoutInCell="1" allowOverlap="1" wp14:anchorId="53E57F93" wp14:editId="265C03B8">
                    <wp:simplePos x="0" y="0"/>
                    <wp:positionH relativeFrom="margin">
                      <wp:posOffset>1087120</wp:posOffset>
                    </wp:positionH>
                    <wp:positionV relativeFrom="paragraph">
                      <wp:posOffset>73821</wp:posOffset>
                    </wp:positionV>
                    <wp:extent cx="2192020" cy="424180"/>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2192020" cy="424180"/>
                            </a:xfrm>
                            <a:prstGeom prst="rect">
                              <a:avLst/>
                            </a:prstGeom>
                            <a:noFill/>
                            <a:ln w="6350">
                              <a:noFill/>
                            </a:ln>
                            <a:effectLst/>
                          </wps:spPr>
                          <wps:txbx>
                            <w:txbxContent>
                              <w:p w14:paraId="4A30D9E9" w14:textId="77777777" w:rsidR="003173E0" w:rsidRPr="00C8301A" w:rsidRDefault="003173E0" w:rsidP="00C8301A">
                                <w:pPr>
                                  <w:pStyle w:val="TOC3"/>
                                  <w:rPr>
                                    <w:sz w:val="16"/>
                                    <w:szCs w:val="16"/>
                                    <w:lang w:val="pt-BR"/>
                                  </w:rPr>
                                </w:pPr>
                                <w:r w:rsidRPr="00C8301A">
                                  <w:rPr>
                                    <w:sz w:val="16"/>
                                    <w:szCs w:val="16"/>
                                    <w:lang w:val="pt-BR"/>
                                  </w:rPr>
                                  <w:t>Phone +46 8 553 810 00</w:t>
                                </w:r>
                              </w:p>
                              <w:p w14:paraId="4F24A1CD" w14:textId="77777777" w:rsidR="003173E0" w:rsidRPr="00C8301A" w:rsidRDefault="003173E0" w:rsidP="00C8301A">
                                <w:pPr>
                                  <w:pStyle w:val="TOC3"/>
                                  <w:rPr>
                                    <w:sz w:val="16"/>
                                    <w:szCs w:val="16"/>
                                    <w:lang w:val="pt-BR"/>
                                  </w:rPr>
                                </w:pPr>
                                <w:r w:rsidRPr="00C8301A">
                                  <w:rPr>
                                    <w:sz w:val="16"/>
                                    <w:szCs w:val="16"/>
                                    <w:lang w:val="pt-BR"/>
                                  </w:rPr>
                                  <w:t>www.scania.com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E57F93" id="_x0000_t202" coordsize="21600,21600" o:spt="202" path="m,l,21600r21600,l21600,xe">
                    <v:stroke joinstyle="miter"/>
                    <v:path gradientshapeok="t" o:connecttype="rect"/>
                  </v:shapetype>
                  <v:shape id="Text Box 166" o:spid="_x0000_s1027" type="#_x0000_t202" style="position:absolute;margin-left:85.6pt;margin-top:5.8pt;width:172.6pt;height:33.4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" filled="f" stroked="f" strokeweight=".5pt">
                    <v:textbox style="mso-fit-shape-to-text:t">
                      <w:txbxContent>
                        <w:p w14:paraId="4A30D9E9" w14:textId="77777777" w:rsidR="003173E0" w:rsidRPr="00C8301A" w:rsidRDefault="003173E0" w:rsidP="00C8301A">
                          <w:pPr>
                            <w:pStyle w:val="Innehll3"/>
                            <w:rPr>
                              <w:sz w:val="16"/>
                              <w:szCs w:val="16"/>
                              <w:lang w:val="pt-BR"/>
                            </w:rPr>
                          </w:pPr>
                          <w:r w:rsidRPr="00C8301A">
                            <w:rPr>
                              <w:sz w:val="16"/>
                              <w:szCs w:val="16"/>
                              <w:lang w:val="pt-BR"/>
                            </w:rPr>
                            <w:t>Phone +46 8 553 810 00</w:t>
                          </w:r>
                        </w:p>
                        <w:p w14:paraId="4F24A1CD" w14:textId="77777777" w:rsidR="003173E0" w:rsidRPr="00C8301A" w:rsidRDefault="003173E0" w:rsidP="00C8301A">
                          <w:pPr>
                            <w:pStyle w:val="Innehll3"/>
                            <w:rPr>
                              <w:sz w:val="16"/>
                              <w:szCs w:val="16"/>
                              <w:lang w:val="pt-BR"/>
                            </w:rPr>
                          </w:pPr>
                          <w:r w:rsidRPr="00C8301A">
                            <w:rPr>
                              <w:sz w:val="16"/>
                              <w:szCs w:val="16"/>
                              <w:lang w:val="pt-BR"/>
                            </w:rPr>
                            <w:t>www.scania.com</w:t>
                          </w:r>
                        </w:p>
                      </w:txbxContent>
                    </v:textbox>
                    <w10:wrap anchorx="margin"/>
                  </v:shape>
                </w:pict>
              </mc:Fallback>
            </mc:AlternateContent>
          </w:r>
        </w:p>
      </w:tc>
      <w:tc>
        <w:tcPr>
          <w:tcW w:w="3364" w:type="dxa"/>
          <w:shd w:val="clear" w:color="auto" w:fill="auto"/>
        </w:tcPr>
        <w:p w14:paraId="25D4784A" w14:textId="77777777" w:rsidR="00A70690" w:rsidRDefault="00C66936" w:rsidP="00A70690">
          <w:pPr>
            <w:pStyle w:val="Footer"/>
            <w:tabs>
              <w:tab w:val="right" w:pos="1361"/>
            </w:tabs>
            <w:spacing w:before="40" w:after="40"/>
          </w:pPr>
          <w:r w:rsidRPr="003173E0">
            <w:rPr>
              <w:sz w:val="2"/>
              <w:szCs w:val="2"/>
              <w:lang w:val="uk-UA" w:eastAsia="uk-UA"/>
            </w:rPr>
            <mc:AlternateContent>
              <mc:Choice Requires="wps">
                <w:drawing>
                  <wp:anchor distT="0" distB="0" distL="114300" distR="114300" simplePos="0" relativeHeight="251663871" behindDoc="0" locked="0" layoutInCell="1" allowOverlap="1" wp14:anchorId="3307711A" wp14:editId="3F8AC252">
                    <wp:simplePos x="0" y="0"/>
                    <wp:positionH relativeFrom="margin">
                      <wp:posOffset>309880</wp:posOffset>
                    </wp:positionH>
                    <wp:positionV relativeFrom="paragraph">
                      <wp:posOffset>64296</wp:posOffset>
                    </wp:positionV>
                    <wp:extent cx="2263775" cy="424180"/>
                    <wp:effectExtent l="0" t="0" r="0" b="6350"/>
                    <wp:wrapNone/>
                    <wp:docPr id="167" name="Text Box 167"/>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3EED8519" w14:textId="77777777" w:rsidR="003173E0" w:rsidRPr="00C8301A" w:rsidRDefault="003173E0" w:rsidP="00C8301A">
                                <w:pPr>
                                  <w:pStyle w:val="TOC3"/>
                                  <w:rPr>
                                    <w:sz w:val="16"/>
                                    <w:szCs w:val="16"/>
                                    <w:lang w:val="pt-BR"/>
                                  </w:rPr>
                                </w:pPr>
                                <w:r w:rsidRPr="00C8301A">
                                  <w:rPr>
                                    <w:sz w:val="16"/>
                                    <w:szCs w:val="16"/>
                                    <w:lang w:val="pt-BR"/>
                                  </w:rPr>
                                  <w:t>Facebook.com/ScaniaGroup</w:t>
                                </w:r>
                              </w:p>
                              <w:p w14:paraId="3917E188" w14:textId="77777777" w:rsidR="003173E0" w:rsidRPr="00C8301A" w:rsidRDefault="003173E0" w:rsidP="00C8301A">
                                <w:pPr>
                                  <w:pStyle w:val="TOC3"/>
                                  <w:rPr>
                                    <w:sz w:val="16"/>
                                    <w:szCs w:val="16"/>
                                    <w:lang w:val="pt-BR"/>
                                  </w:rPr>
                                </w:pPr>
                                <w:r w:rsidRPr="00C8301A">
                                  <w:rPr>
                                    <w:sz w:val="16"/>
                                    <w:szCs w:val="16"/>
                                    <w:lang w:val="pt-BR"/>
                                  </w:rPr>
                                  <w:t>Instagram.com/ScaniaGroup</w:t>
                                </w:r>
                              </w:p>
                              <w:p w14:paraId="6433E2E4" w14:textId="77777777" w:rsidR="003173E0" w:rsidRPr="00C8301A" w:rsidRDefault="003173E0" w:rsidP="00C8301A">
                                <w:pPr>
                                  <w:pStyle w:val="TOC3"/>
                                  <w:rPr>
                                    <w:sz w:val="16"/>
                                    <w:szCs w:val="16"/>
                                  </w:rPr>
                                </w:pPr>
                                <w:r w:rsidRPr="00C8301A">
                                  <w:rPr>
                                    <w:sz w:val="16"/>
                                    <w:szCs w:val="16"/>
                                  </w:rPr>
                                  <w:t>Youtube.com/ScaniaGroup</w:t>
                                </w:r>
                              </w:p>
                              <w:p w14:paraId="35941F6B" w14:textId="77777777" w:rsidR="003173E0" w:rsidRPr="00C8301A" w:rsidRDefault="003173E0" w:rsidP="00C8301A">
                                <w:pPr>
                                  <w:pStyle w:val="TOC3"/>
                                  <w:rPr>
                                    <w:sz w:val="16"/>
                                    <w:szCs w:val="16"/>
                                  </w:rPr>
                                </w:pPr>
                                <w:r w:rsidRPr="00C8301A">
                                  <w:rPr>
                                    <w:sz w:val="16"/>
                                    <w:szCs w:val="16"/>
                                  </w:rPr>
                                  <w:t>Twitter.com/ScaniaGroup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07711A" id="Text Box 167" o:spid="_x0000_s1028" type="#_x0000_t202" style="position:absolute;margin-left:24.4pt;margin-top:5.05pt;width:178.25pt;height:33.4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" filled="f" stroked="f" strokeweight=".5pt">
                    <v:textbox style="mso-fit-shape-to-text:t">
                      <w:txbxContent>
                        <w:p w14:paraId="3EED8519" w14:textId="77777777" w:rsidR="003173E0" w:rsidRPr="00C8301A" w:rsidRDefault="003173E0" w:rsidP="00C8301A">
                          <w:pPr>
                            <w:pStyle w:val="Innehll3"/>
                            <w:rPr>
                              <w:sz w:val="16"/>
                              <w:szCs w:val="16"/>
                              <w:lang w:val="pt-BR"/>
                            </w:rPr>
                          </w:pPr>
                          <w:r w:rsidRPr="00C8301A">
                            <w:rPr>
                              <w:sz w:val="16"/>
                              <w:szCs w:val="16"/>
                              <w:lang w:val="pt-BR"/>
                            </w:rPr>
                            <w:t>Facebook.com/ScaniaGroup</w:t>
                          </w:r>
                        </w:p>
                        <w:p w14:paraId="3917E188" w14:textId="77777777" w:rsidR="003173E0" w:rsidRPr="00C8301A" w:rsidRDefault="003173E0" w:rsidP="00C8301A">
                          <w:pPr>
                            <w:pStyle w:val="Innehll3"/>
                            <w:rPr>
                              <w:sz w:val="16"/>
                              <w:szCs w:val="16"/>
                              <w:lang w:val="pt-BR"/>
                            </w:rPr>
                          </w:pPr>
                          <w:r w:rsidRPr="00C8301A">
                            <w:rPr>
                              <w:sz w:val="16"/>
                              <w:szCs w:val="16"/>
                              <w:lang w:val="pt-BR"/>
                            </w:rPr>
                            <w:t>Instagram.com/ScaniaGroup</w:t>
                          </w:r>
                        </w:p>
                        <w:p w14:paraId="6433E2E4" w14:textId="77777777" w:rsidR="003173E0" w:rsidRPr="00C8301A" w:rsidRDefault="003173E0" w:rsidP="00C8301A">
                          <w:pPr>
                            <w:pStyle w:val="Innehll3"/>
                            <w:rPr>
                              <w:sz w:val="16"/>
                              <w:szCs w:val="16"/>
                            </w:rPr>
                          </w:pPr>
                          <w:r w:rsidRPr="00C8301A">
                            <w:rPr>
                              <w:sz w:val="16"/>
                              <w:szCs w:val="16"/>
                            </w:rPr>
                            <w:t>Youtube.com/ScaniaGroup</w:t>
                          </w:r>
                        </w:p>
                        <w:p w14:paraId="35941F6B" w14:textId="77777777" w:rsidR="003173E0" w:rsidRPr="00C8301A" w:rsidRDefault="003173E0" w:rsidP="00C8301A">
                          <w:pPr>
                            <w:pStyle w:val="Innehll3"/>
                            <w:rPr>
                              <w:sz w:val="16"/>
                              <w:szCs w:val="16"/>
                            </w:rPr>
                          </w:pPr>
                          <w:r w:rsidRPr="00C8301A">
                            <w:rPr>
                              <w:sz w:val="16"/>
                              <w:szCs w:val="16"/>
                            </w:rPr>
                            <w:t>Twitter.com/ScaniaGroup</w:t>
                          </w:r>
                        </w:p>
                      </w:txbxContent>
                    </v:textbox>
                    <w10:wrap anchorx="margin"/>
                  </v:shape>
                </w:pict>
              </mc:Fallback>
            </mc:AlternateContent>
          </w:r>
        </w:p>
      </w:tc>
      <w:tc>
        <w:tcPr>
          <w:tcW w:w="3365" w:type="dxa"/>
          <w:shd w:val="clear" w:color="auto" w:fill="auto"/>
        </w:tcPr>
        <w:p w14:paraId="631769A0" w14:textId="77777777" w:rsidR="00A70690" w:rsidRDefault="00A70690" w:rsidP="00A70690">
          <w:pPr>
            <w:pStyle w:val="Footer"/>
            <w:tabs>
              <w:tab w:val="right" w:pos="1361"/>
            </w:tabs>
            <w:spacing w:before="40" w:after="40"/>
            <w:jc w:val="right"/>
            <w:rPr>
              <w:lang w:val="sv-SE"/>
            </w:rPr>
          </w:pPr>
        </w:p>
      </w:tc>
    </w:tr>
    <w:tr w:rsidR="00A70690" w14:paraId="6B84EE19" w14:textId="77777777" w:rsidTr="00E8144E">
      <w:tc>
        <w:tcPr>
          <w:tcW w:w="3364" w:type="dxa"/>
          <w:shd w:val="clear" w:color="auto" w:fill="auto"/>
        </w:tcPr>
        <w:p w14:paraId="5E20D280" w14:textId="77777777" w:rsidR="00A70690" w:rsidRPr="00AA37B6" w:rsidRDefault="00A70690" w:rsidP="00A70690">
          <w:pPr>
            <w:pStyle w:val="Footer"/>
            <w:spacing w:before="40" w:after="40"/>
            <w:rPr>
              <w:lang w:val="sv-SE"/>
            </w:rPr>
          </w:pPr>
        </w:p>
      </w:tc>
      <w:tc>
        <w:tcPr>
          <w:tcW w:w="3364" w:type="dxa"/>
          <w:shd w:val="clear" w:color="auto" w:fill="auto"/>
        </w:tcPr>
        <w:p w14:paraId="2C386B11" w14:textId="77777777" w:rsidR="00A70690" w:rsidRDefault="00A70690" w:rsidP="00A70690">
          <w:pPr>
            <w:pStyle w:val="Footer"/>
            <w:tabs>
              <w:tab w:val="right" w:pos="1361"/>
            </w:tabs>
            <w:spacing w:before="40" w:after="40"/>
          </w:pPr>
          <w:r>
            <w:br/>
          </w:r>
        </w:p>
      </w:tc>
      <w:tc>
        <w:tcPr>
          <w:tcW w:w="3365" w:type="dxa"/>
          <w:shd w:val="clear" w:color="auto" w:fill="auto"/>
        </w:tcPr>
        <w:p w14:paraId="0B703A9A" w14:textId="77777777" w:rsidR="00A70690" w:rsidRDefault="00A70690" w:rsidP="00A70690">
          <w:pPr>
            <w:pStyle w:val="Footer"/>
            <w:tabs>
              <w:tab w:val="right" w:pos="1361"/>
            </w:tabs>
            <w:spacing w:before="40" w:after="40"/>
            <w:jc w:val="right"/>
          </w:pPr>
        </w:p>
      </w:tc>
    </w:tr>
  </w:tbl>
  <w:p w14:paraId="65AF3236" w14:textId="77777777" w:rsidR="00767E19" w:rsidRPr="00407551" w:rsidRDefault="00030497" w:rsidP="00A70690">
    <w:pPr>
      <w:pStyle w:val="Footer"/>
      <w:rPr>
        <w:sz w:val="2"/>
        <w:szCs w:val="2"/>
      </w:rPr>
    </w:pPr>
    <w:r w:rsidRPr="003173E0">
      <w:rPr>
        <w:sz w:val="2"/>
        <w:szCs w:val="2"/>
        <w:lang w:val="uk-UA" w:eastAsia="uk-UA"/>
      </w:rPr>
      <mc:AlternateContent>
        <mc:Choice Requires="wps">
          <w:drawing>
            <wp:anchor distT="0" distB="0" distL="114300" distR="114300" simplePos="0" relativeHeight="251661823" behindDoc="0" locked="0" layoutInCell="1" allowOverlap="1" wp14:anchorId="494D8F64" wp14:editId="3F82D3BB">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491A030B" w14:textId="77777777" w:rsidR="003173E0" w:rsidRPr="00C8301A" w:rsidRDefault="003173E0" w:rsidP="00C8301A">
                          <w:pPr>
                            <w:pStyle w:val="TOC3"/>
                            <w:rPr>
                              <w:sz w:val="16"/>
                              <w:szCs w:val="16"/>
                              <w:lang w:val="pt-BR"/>
                            </w:rPr>
                          </w:pPr>
                          <w:r w:rsidRPr="00C8301A">
                            <w:rPr>
                              <w:sz w:val="16"/>
                              <w:szCs w:val="16"/>
                              <w:lang w:val="pt-BR"/>
                            </w:rPr>
                            <w:t xml:space="preserve">Scania </w:t>
                          </w:r>
                          <w:r w:rsidRPr="00C8301A">
                            <w:rPr>
                              <w:sz w:val="16"/>
                              <w:szCs w:val="16"/>
                              <w:lang w:val="pt-BR"/>
                            </w:rPr>
                            <w:br/>
                            <w:t>Corporate Relations</w:t>
                          </w:r>
                          <w:r w:rsidRPr="00C8301A">
                            <w:rPr>
                              <w:sz w:val="16"/>
                              <w:szCs w:val="16"/>
                              <w:lang w:val="pt-BR"/>
                            </w:rPr>
                            <w:br/>
                            <w:t>SE-151 87 Södertälje Sweden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4D8F64" id="Text Box 165" o:spid="_x0000_s1029"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" filled="f" stroked="f" strokeweight=".5pt">
              <v:textbox style="mso-fit-shape-to-text:t">
                <w:txbxContent>
                  <w:p w14:paraId="491A030B" w14:textId="77777777" w:rsidR="003173E0" w:rsidRPr="00C8301A" w:rsidRDefault="003173E0" w:rsidP="00C8301A">
                    <w:pPr>
                      <w:pStyle w:val="Innehll3"/>
                      <w:rPr>
                        <w:sz w:val="16"/>
                        <w:szCs w:val="16"/>
                        <w:lang w:val="pt-BR"/>
                      </w:rPr>
                    </w:pPr>
                    <w:r w:rsidRPr="00C8301A">
                      <w:rPr>
                        <w:sz w:val="16"/>
                        <w:szCs w:val="16"/>
                        <w:lang w:val="pt-BR"/>
                      </w:rPr>
                      <w:t xml:space="preserve">Scania </w:t>
                    </w:r>
                    <w:r w:rsidRPr="00C8301A">
                      <w:rPr>
                        <w:sz w:val="16"/>
                        <w:szCs w:val="16"/>
                        <w:lang w:val="pt-BR"/>
                      </w:rPr>
                      <w:br/>
                      <w:t>Corporate Relations</w:t>
                    </w:r>
                    <w:r w:rsidRPr="00C8301A">
                      <w:rPr>
                        <w:sz w:val="16"/>
                        <w:szCs w:val="16"/>
                        <w:lang w:val="pt-BR"/>
                      </w:rPr>
                      <w:br/>
                      <w:t>SE-151 87 Södertälje Sweden</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119CDE8" w14:textId="77777777" w:rsidTr="00767E19">
      <w:trPr>
        <w:trHeight w:hRule="exact" w:val="397"/>
      </w:trPr>
      <w:tc>
        <w:tcPr>
          <w:tcW w:w="3364" w:type="dxa"/>
          <w:shd w:val="clear" w:color="auto" w:fill="auto"/>
        </w:tcPr>
        <w:p w14:paraId="42D06B78" w14:textId="77777777" w:rsidR="007E7E88" w:rsidRDefault="000779F7" w:rsidP="001F7A7A">
          <w:pPr>
            <w:pStyle w:val="Footer"/>
            <w:spacing w:before="40" w:after="40"/>
            <w:rPr>
              <w:lang w:val="sv-SE"/>
            </w:rPr>
          </w:pPr>
          <w:r>
            <w:rPr>
              <w:lang w:val="uk-UA" w:eastAsia="uk-UA"/>
            </w:rPr>
            <mc:AlternateContent>
              <mc:Choice Requires="wps">
                <w:drawing>
                  <wp:anchor distT="0" distB="0" distL="114300" distR="114300" simplePos="0" relativeHeight="251668992" behindDoc="0" locked="0" layoutInCell="1" allowOverlap="1" wp14:anchorId="3BBB7F7E" wp14:editId="2316DD1E">
                    <wp:simplePos x="0" y="0"/>
                    <wp:positionH relativeFrom="margin">
                      <wp:posOffset>1388110</wp:posOffset>
                    </wp:positionH>
                    <wp:positionV relativeFrom="paragraph">
                      <wp:posOffset>76361</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C264FF1" w14:textId="113023E7" w:rsidR="00A24339" w:rsidRPr="00AE76A0" w:rsidRDefault="00AE76A0" w:rsidP="003173E0">
                                <w:pPr>
                                  <w:pStyle w:val="Footer"/>
                                  <w:tabs>
                                    <w:tab w:val="right" w:pos="1361"/>
                                  </w:tabs>
                                  <w:rPr>
                                    <w:rFonts w:ascii="Arial" w:hAnsi="Arial"/>
                                    <w:sz w:val="16"/>
                                    <w:szCs w:val="16"/>
                                    <w:lang w:val="uk-UA"/>
                                  </w:rPr>
                                </w:pPr>
                                <w:r>
                                  <w:rPr>
                                    <w:rFonts w:ascii="Arial" w:hAnsi="Arial"/>
                                    <w:sz w:val="16"/>
                                    <w:szCs w:val="16"/>
                                    <w:lang w:val="uk-UA"/>
                                  </w:rPr>
                                  <w:t>Тел: +380 44 363-0-363</w:t>
                                </w:r>
                              </w:p>
                              <w:p w14:paraId="14D5D2EE" w14:textId="06109CCF" w:rsidR="003173E0" w:rsidRPr="00AE76A0" w:rsidRDefault="00AE76A0" w:rsidP="003173E0">
                                <w:pPr>
                                  <w:pStyle w:val="Footer"/>
                                  <w:tabs>
                                    <w:tab w:val="right" w:pos="1361"/>
                                  </w:tabs>
                                  <w:rPr>
                                    <w:rFonts w:ascii="Arial" w:hAnsi="Arial"/>
                                    <w:sz w:val="16"/>
                                    <w:szCs w:val="16"/>
                                  </w:rPr>
                                </w:pPr>
                                <w:r>
                                  <w:rPr>
                                    <w:rFonts w:ascii="Arial" w:hAnsi="Arial"/>
                                    <w:sz w:val="16"/>
                                    <w:szCs w:val="16"/>
                                    <w:lang w:val="pt-BR"/>
                                  </w:rPr>
                                  <w:t>www.scania.</w:t>
                                </w:r>
                                <w:r>
                                  <w:rPr>
                                    <w:rFonts w:ascii="Arial" w:hAnsi="Arial"/>
                                    <w:sz w:val="16"/>
                                    <w:szCs w:val="16"/>
                                  </w:rPr>
                                  <w:t>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BB7F7E" id="_x0000_t202" coordsize="21600,21600" o:spt="202" path="m,l,21600r21600,l21600,xe">
                    <v:stroke joinstyle="miter"/>
                    <v:path gradientshapeok="t" o:connecttype="rect"/>
                  </v:shapetype>
                  <v:shape id="Text Box 8" o:spid="_x0000_s1031" type="#_x0000_t202" style="position:absolute;margin-left:109.3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" filled="f" stroked="f" strokeweight=".5pt">
                    <v:textbox style="mso-fit-shape-to-text:t">
                      <w:txbxContent>
                        <w:p w14:paraId="6C264FF1" w14:textId="113023E7" w:rsidR="00A24339" w:rsidRPr="00AE76A0" w:rsidRDefault="00AE76A0" w:rsidP="003173E0">
                          <w:pPr>
                            <w:pStyle w:val="Footer"/>
                            <w:tabs>
                              <w:tab w:val="right" w:pos="1361"/>
                            </w:tabs>
                            <w:rPr>
                              <w:rFonts w:ascii="Arial" w:hAnsi="Arial"/>
                              <w:sz w:val="16"/>
                              <w:szCs w:val="16"/>
                              <w:lang w:val="uk-UA"/>
                            </w:rPr>
                          </w:pPr>
                          <w:r>
                            <w:rPr>
                              <w:rFonts w:ascii="Arial" w:hAnsi="Arial"/>
                              <w:sz w:val="16"/>
                              <w:szCs w:val="16"/>
                              <w:lang w:val="uk-UA"/>
                            </w:rPr>
                            <w:t>Тел: +380 44 363-0-363</w:t>
                          </w:r>
                        </w:p>
                        <w:p w14:paraId="14D5D2EE" w14:textId="06109CCF" w:rsidR="003173E0" w:rsidRPr="00AE76A0" w:rsidRDefault="00AE76A0" w:rsidP="003173E0">
                          <w:pPr>
                            <w:pStyle w:val="Footer"/>
                            <w:tabs>
                              <w:tab w:val="right" w:pos="1361"/>
                            </w:tabs>
                            <w:rPr>
                              <w:rFonts w:ascii="Arial" w:hAnsi="Arial"/>
                              <w:sz w:val="16"/>
                              <w:szCs w:val="16"/>
                            </w:rPr>
                          </w:pPr>
                          <w:r>
                            <w:rPr>
                              <w:rFonts w:ascii="Arial" w:hAnsi="Arial"/>
                              <w:sz w:val="16"/>
                              <w:szCs w:val="16"/>
                              <w:lang w:val="pt-BR"/>
                            </w:rPr>
                            <w:t>www.scania.</w:t>
                          </w:r>
                          <w:r>
                            <w:rPr>
                              <w:rFonts w:ascii="Arial" w:hAnsi="Arial"/>
                              <w:sz w:val="16"/>
                              <w:szCs w:val="16"/>
                            </w:rPr>
                            <w:t>ua</w:t>
                          </w:r>
                        </w:p>
                      </w:txbxContent>
                    </v:textbox>
                    <w10:wrap anchorx="margin"/>
                  </v:shape>
                </w:pict>
              </mc:Fallback>
            </mc:AlternateContent>
          </w:r>
        </w:p>
      </w:tc>
      <w:tc>
        <w:tcPr>
          <w:tcW w:w="3364" w:type="dxa"/>
          <w:shd w:val="clear" w:color="auto" w:fill="auto"/>
        </w:tcPr>
        <w:p w14:paraId="50B7BD6C" w14:textId="77777777" w:rsidR="007E7E88" w:rsidRDefault="003173E0" w:rsidP="00351137">
          <w:pPr>
            <w:pStyle w:val="Footer"/>
            <w:tabs>
              <w:tab w:val="right" w:pos="1361"/>
            </w:tabs>
            <w:spacing w:before="40" w:after="40"/>
          </w:pPr>
          <w:r>
            <w:rPr>
              <w:lang w:val="uk-UA" w:eastAsia="uk-UA"/>
            </w:rPr>
            <mc:AlternateContent>
              <mc:Choice Requires="wps">
                <w:drawing>
                  <wp:anchor distT="0" distB="0" distL="114300" distR="114300" simplePos="0" relativeHeight="251677184" behindDoc="0" locked="0" layoutInCell="1" allowOverlap="1" wp14:anchorId="3F2D984C" wp14:editId="533871A0">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0FCCF03E" w14:textId="47E54335" w:rsidR="003173E0" w:rsidRPr="003173E0" w:rsidRDefault="00AE76A0" w:rsidP="003173E0">
                                <w:pPr>
                                  <w:pStyle w:val="Footer"/>
                                  <w:tabs>
                                    <w:tab w:val="right" w:pos="1361"/>
                                  </w:tabs>
                                  <w:rPr>
                                    <w:rFonts w:ascii="Arial" w:hAnsi="Arial"/>
                                    <w:sz w:val="16"/>
                                    <w:szCs w:val="16"/>
                                    <w:lang w:val="pt-BR"/>
                                  </w:rPr>
                                </w:pPr>
                                <w:r>
                                  <w:rPr>
                                    <w:rFonts w:ascii="Arial" w:hAnsi="Arial"/>
                                    <w:sz w:val="16"/>
                                    <w:szCs w:val="16"/>
                                    <w:lang w:val="pt-BR"/>
                                  </w:rPr>
                                  <w:t>Facebook.com/ScaniaUkraine</w:t>
                                </w:r>
                              </w:p>
                              <w:p w14:paraId="44292D40" w14:textId="1B271F6A" w:rsidR="003173E0" w:rsidRPr="003173E0" w:rsidRDefault="00CE7E98" w:rsidP="003173E0">
                                <w:pPr>
                                  <w:pStyle w:val="Footer"/>
                                  <w:tabs>
                                    <w:tab w:val="right" w:pos="1361"/>
                                  </w:tabs>
                                  <w:rPr>
                                    <w:rFonts w:ascii="Arial" w:hAnsi="Arial"/>
                                    <w:sz w:val="16"/>
                                    <w:szCs w:val="16"/>
                                    <w:lang w:val="pt-BR"/>
                                  </w:rPr>
                                </w:pPr>
                                <w:r>
                                  <w:rPr>
                                    <w:rFonts w:ascii="Arial" w:hAnsi="Arial"/>
                                    <w:sz w:val="16"/>
                                    <w:szCs w:val="16"/>
                                    <w:lang w:val="pt-BR"/>
                                  </w:rPr>
                                  <w:t>Inst</w:t>
                                </w:r>
                                <w:r w:rsidR="00AE76A0">
                                  <w:rPr>
                                    <w:rFonts w:ascii="Arial" w:hAnsi="Arial"/>
                                    <w:sz w:val="16"/>
                                    <w:szCs w:val="16"/>
                                    <w:lang w:val="pt-BR"/>
                                  </w:rPr>
                                  <w:t>agram.com/ScaniaUkraine</w:t>
                                </w:r>
                              </w:p>
                              <w:p w14:paraId="7AB9C8F6" w14:textId="4A3C581C" w:rsidR="003173E0" w:rsidRPr="003173E0" w:rsidRDefault="00AE76A0" w:rsidP="003173E0">
                                <w:pPr>
                                  <w:pStyle w:val="Footer"/>
                                  <w:tabs>
                                    <w:tab w:val="right" w:pos="1361"/>
                                  </w:tabs>
                                  <w:rPr>
                                    <w:rFonts w:ascii="Arial" w:hAnsi="Arial"/>
                                    <w:sz w:val="16"/>
                                    <w:szCs w:val="16"/>
                                  </w:rPr>
                                </w:pPr>
                                <w:r>
                                  <w:rPr>
                                    <w:rFonts w:ascii="Arial" w:hAnsi="Arial"/>
                                    <w:sz w:val="16"/>
                                    <w:szCs w:val="16"/>
                                  </w:rPr>
                                  <w:t>Youtube.com/ScaniaUkraine</w:t>
                                </w:r>
                              </w:p>
                              <w:p w14:paraId="445F87F8" w14:textId="66B45271" w:rsidR="003173E0" w:rsidRPr="003173E0" w:rsidRDefault="00AE76A0" w:rsidP="003173E0">
                                <w:pPr>
                                  <w:pStyle w:val="Footer"/>
                                  <w:tabs>
                                    <w:tab w:val="right" w:pos="1361"/>
                                  </w:tabs>
                                  <w:rPr>
                                    <w:rFonts w:ascii="Arial" w:hAnsi="Arial"/>
                                    <w:sz w:val="16"/>
                                    <w:szCs w:val="16"/>
                                  </w:rPr>
                                </w:pPr>
                                <w:r>
                                  <w:rPr>
                                    <w:rFonts w:ascii="Arial" w:hAnsi="Arial"/>
                                    <w:sz w:val="16"/>
                                    <w:szCs w:val="16"/>
                                  </w:rPr>
                                  <w:t>Telegram/t.me/scaniaua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2D984C" id="Text Box 164" o:spid="_x0000_s1032"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ts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Z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DmKbbDoCAABqBAAADgAAAAAAAAAA&#10;AAAAAAAuAgAAZHJzL2Uyb0RvYy54bWxQSwECLQAUAAYACAAAACEAbvK9SdwAAAAIAQAADwAAAAAA&#10;AAAAAAAAAACUBAAAZHJzL2Rvd25yZXYueG1sUEsFBgAAAAAEAAQA8wAAAJ0FAAAAAA==&#10;" filled="f" stroked="f" strokeweight=".5pt">
                    <v:textbox style="mso-fit-shape-to-text:t">
                      <w:txbxContent>
                        <w:p w14:paraId="0FCCF03E" w14:textId="47E54335" w:rsidR="003173E0" w:rsidRPr="003173E0" w:rsidRDefault="00AE76A0" w:rsidP="003173E0">
                          <w:pPr>
                            <w:pStyle w:val="Footer"/>
                            <w:tabs>
                              <w:tab w:val="right" w:pos="1361"/>
                            </w:tabs>
                            <w:rPr>
                              <w:rFonts w:ascii="Arial" w:hAnsi="Arial"/>
                              <w:sz w:val="16"/>
                              <w:szCs w:val="16"/>
                              <w:lang w:val="pt-BR"/>
                            </w:rPr>
                          </w:pPr>
                          <w:r>
                            <w:rPr>
                              <w:rFonts w:ascii="Arial" w:hAnsi="Arial"/>
                              <w:sz w:val="16"/>
                              <w:szCs w:val="16"/>
                              <w:lang w:val="pt-BR"/>
                            </w:rPr>
                            <w:t>Facebook.com/ScaniaUkraine</w:t>
                          </w:r>
                        </w:p>
                        <w:p w14:paraId="44292D40" w14:textId="1B271F6A" w:rsidR="003173E0" w:rsidRPr="003173E0" w:rsidRDefault="00CE7E98" w:rsidP="003173E0">
                          <w:pPr>
                            <w:pStyle w:val="Footer"/>
                            <w:tabs>
                              <w:tab w:val="right" w:pos="1361"/>
                            </w:tabs>
                            <w:rPr>
                              <w:rFonts w:ascii="Arial" w:hAnsi="Arial"/>
                              <w:sz w:val="16"/>
                              <w:szCs w:val="16"/>
                              <w:lang w:val="pt-BR"/>
                            </w:rPr>
                          </w:pPr>
                          <w:r>
                            <w:rPr>
                              <w:rFonts w:ascii="Arial" w:hAnsi="Arial"/>
                              <w:sz w:val="16"/>
                              <w:szCs w:val="16"/>
                              <w:lang w:val="pt-BR"/>
                            </w:rPr>
                            <w:t>Inst</w:t>
                          </w:r>
                          <w:r w:rsidR="00AE76A0">
                            <w:rPr>
                              <w:rFonts w:ascii="Arial" w:hAnsi="Arial"/>
                              <w:sz w:val="16"/>
                              <w:szCs w:val="16"/>
                              <w:lang w:val="pt-BR"/>
                            </w:rPr>
                            <w:t>agram.com/ScaniaUkraine</w:t>
                          </w:r>
                        </w:p>
                        <w:p w14:paraId="7AB9C8F6" w14:textId="4A3C581C" w:rsidR="003173E0" w:rsidRPr="003173E0" w:rsidRDefault="00AE76A0" w:rsidP="003173E0">
                          <w:pPr>
                            <w:pStyle w:val="Footer"/>
                            <w:tabs>
                              <w:tab w:val="right" w:pos="1361"/>
                            </w:tabs>
                            <w:rPr>
                              <w:rFonts w:ascii="Arial" w:hAnsi="Arial"/>
                              <w:sz w:val="16"/>
                              <w:szCs w:val="16"/>
                            </w:rPr>
                          </w:pPr>
                          <w:r>
                            <w:rPr>
                              <w:rFonts w:ascii="Arial" w:hAnsi="Arial"/>
                              <w:sz w:val="16"/>
                              <w:szCs w:val="16"/>
                            </w:rPr>
                            <w:t>Youtube.com/ScaniaUkraine</w:t>
                          </w:r>
                        </w:p>
                        <w:p w14:paraId="445F87F8" w14:textId="66B45271" w:rsidR="003173E0" w:rsidRPr="003173E0" w:rsidRDefault="00AE76A0" w:rsidP="003173E0">
                          <w:pPr>
                            <w:pStyle w:val="Footer"/>
                            <w:tabs>
                              <w:tab w:val="right" w:pos="1361"/>
                            </w:tabs>
                            <w:rPr>
                              <w:rFonts w:ascii="Arial" w:hAnsi="Arial"/>
                              <w:sz w:val="16"/>
                              <w:szCs w:val="16"/>
                            </w:rPr>
                          </w:pPr>
                          <w:r>
                            <w:rPr>
                              <w:rFonts w:ascii="Arial" w:hAnsi="Arial"/>
                              <w:sz w:val="16"/>
                              <w:szCs w:val="16"/>
                            </w:rPr>
                            <w:t>Telegram/t.me/scaniaua</w:t>
                          </w:r>
                        </w:p>
                      </w:txbxContent>
                    </v:textbox>
                    <w10:wrap anchorx="margin"/>
                  </v:shape>
                </w:pict>
              </mc:Fallback>
            </mc:AlternateContent>
          </w:r>
        </w:p>
      </w:tc>
      <w:tc>
        <w:tcPr>
          <w:tcW w:w="3365" w:type="dxa"/>
          <w:shd w:val="clear" w:color="auto" w:fill="auto"/>
        </w:tcPr>
        <w:p w14:paraId="33EAC87A" w14:textId="77777777" w:rsidR="007E7E88" w:rsidRDefault="007E7E88" w:rsidP="00AA37B6">
          <w:pPr>
            <w:pStyle w:val="Footer"/>
            <w:tabs>
              <w:tab w:val="right" w:pos="1361"/>
            </w:tabs>
            <w:spacing w:before="40" w:after="40"/>
            <w:jc w:val="right"/>
            <w:rPr>
              <w:lang w:val="sv-SE"/>
            </w:rPr>
          </w:pPr>
        </w:p>
      </w:tc>
    </w:tr>
    <w:tr w:rsidR="00877891" w14:paraId="33C2E99F" w14:textId="77777777" w:rsidTr="00767E19">
      <w:tc>
        <w:tcPr>
          <w:tcW w:w="3364" w:type="dxa"/>
          <w:shd w:val="clear" w:color="auto" w:fill="auto"/>
        </w:tcPr>
        <w:p w14:paraId="65FD1219" w14:textId="77777777" w:rsidR="00351137" w:rsidRPr="00AA37B6" w:rsidRDefault="00351137" w:rsidP="001F7A7A">
          <w:pPr>
            <w:pStyle w:val="Footer"/>
            <w:spacing w:before="40" w:after="40"/>
            <w:rPr>
              <w:lang w:val="sv-SE"/>
            </w:rPr>
          </w:pPr>
        </w:p>
      </w:tc>
      <w:tc>
        <w:tcPr>
          <w:tcW w:w="3364" w:type="dxa"/>
          <w:shd w:val="clear" w:color="auto" w:fill="auto"/>
        </w:tcPr>
        <w:p w14:paraId="38AC3A99" w14:textId="77777777" w:rsidR="00877891" w:rsidRDefault="00767E19" w:rsidP="00351137">
          <w:pPr>
            <w:pStyle w:val="Footer"/>
            <w:tabs>
              <w:tab w:val="right" w:pos="1361"/>
            </w:tabs>
            <w:spacing w:before="40" w:after="40"/>
          </w:pPr>
          <w:r>
            <w:br/>
          </w:r>
        </w:p>
      </w:tc>
      <w:tc>
        <w:tcPr>
          <w:tcW w:w="3365" w:type="dxa"/>
          <w:shd w:val="clear" w:color="auto" w:fill="auto"/>
        </w:tcPr>
        <w:p w14:paraId="4250E08A" w14:textId="77777777" w:rsidR="00877891" w:rsidRDefault="00A24339" w:rsidP="00AA37B6">
          <w:pPr>
            <w:pStyle w:val="Footer"/>
            <w:tabs>
              <w:tab w:val="right" w:pos="1361"/>
            </w:tabs>
            <w:spacing w:before="40" w:after="40"/>
            <w:jc w:val="right"/>
          </w:pPr>
          <w:r>
            <w:rPr>
              <w:lang w:val="uk-UA" w:eastAsia="uk-UA"/>
            </w:rPr>
            <w:drawing>
              <wp:anchor distT="0" distB="0" distL="114300" distR="114300" simplePos="0" relativeHeight="251670016" behindDoc="0" locked="0" layoutInCell="1" allowOverlap="1" wp14:anchorId="376BF50C" wp14:editId="43A492BE">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57894A48" w14:textId="77777777" w:rsidR="00877891" w:rsidRPr="00FD1D31" w:rsidRDefault="000779F7" w:rsidP="00897DAE">
    <w:pPr>
      <w:pStyle w:val="Footer"/>
      <w:rPr>
        <w:sz w:val="2"/>
        <w:szCs w:val="2"/>
      </w:rPr>
    </w:pPr>
    <w:r>
      <w:rPr>
        <w:lang w:val="uk-UA" w:eastAsia="uk-UA"/>
      </w:rPr>
      <mc:AlternateContent>
        <mc:Choice Requires="wps">
          <w:drawing>
            <wp:anchor distT="0" distB="0" distL="114300" distR="114300" simplePos="0" relativeHeight="251666944" behindDoc="0" locked="0" layoutInCell="1" allowOverlap="1" wp14:anchorId="1B9E6482" wp14:editId="26828EC5">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1A4ED768" w14:textId="195CD434" w:rsidR="00C06DD0" w:rsidRPr="00AE76A0" w:rsidRDefault="00AE76A0" w:rsidP="00AE76A0">
                          <w:pPr>
                            <w:pStyle w:val="Footer"/>
                            <w:rPr>
                              <w:rFonts w:ascii="Arial" w:hAnsi="Arial"/>
                              <w:sz w:val="16"/>
                              <w:szCs w:val="16"/>
                              <w:lang w:val="uk-UA"/>
                            </w:rPr>
                          </w:pPr>
                          <w:r>
                            <w:rPr>
                              <w:rFonts w:ascii="Arial" w:hAnsi="Arial"/>
                              <w:sz w:val="16"/>
                              <w:szCs w:val="16"/>
                              <w:lang w:val="uk-UA"/>
                            </w:rPr>
                            <w:t>Сканія Україна</w:t>
                          </w:r>
                          <w:r w:rsidR="00C06DD0" w:rsidRPr="003173E0">
                            <w:rPr>
                              <w:rFonts w:ascii="Arial" w:hAnsi="Arial"/>
                              <w:sz w:val="16"/>
                              <w:szCs w:val="16"/>
                              <w:lang w:val="pt-BR"/>
                            </w:rPr>
                            <w:br/>
                          </w:r>
                          <w:r>
                            <w:rPr>
                              <w:rFonts w:ascii="Arial" w:hAnsi="Arial"/>
                              <w:sz w:val="16"/>
                              <w:szCs w:val="16"/>
                              <w:lang w:val="uk-UA"/>
                            </w:rPr>
                            <w:t>вул.Київська 37, с.Калинівка</w:t>
                          </w:r>
                          <w:r>
                            <w:rPr>
                              <w:rFonts w:ascii="Arial" w:hAnsi="Arial"/>
                              <w:sz w:val="16"/>
                              <w:szCs w:val="16"/>
                              <w:lang w:val="uk-UA"/>
                            </w:rPr>
                            <w:br/>
                            <w:t>Бучанський р-н, Київська обл. 08004</w:t>
                          </w:r>
                        </w:p>
                        <w:p w14:paraId="4766DA56" w14:textId="77777777" w:rsidR="00F224C0" w:rsidRDefault="00F22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9E6482" id="Text Box 7" o:spid="_x0000_s1033"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" filled="f" stroked="f" strokeweight=".5pt">
              <v:textbox style="mso-fit-shape-to-text:t">
                <w:txbxContent>
                  <w:p w14:paraId="1A4ED768" w14:textId="195CD434" w:rsidR="00C06DD0" w:rsidRPr="00AE76A0" w:rsidRDefault="00AE76A0" w:rsidP="00AE76A0">
                    <w:pPr>
                      <w:pStyle w:val="Footer"/>
                      <w:rPr>
                        <w:rFonts w:ascii="Arial" w:hAnsi="Arial"/>
                        <w:sz w:val="16"/>
                        <w:szCs w:val="16"/>
                        <w:lang w:val="uk-UA"/>
                      </w:rPr>
                    </w:pPr>
                    <w:r>
                      <w:rPr>
                        <w:rFonts w:ascii="Arial" w:hAnsi="Arial"/>
                        <w:sz w:val="16"/>
                        <w:szCs w:val="16"/>
                        <w:lang w:val="uk-UA"/>
                      </w:rPr>
                      <w:t>Сканія Україна</w:t>
                    </w:r>
                    <w:r w:rsidR="00C06DD0" w:rsidRPr="003173E0">
                      <w:rPr>
                        <w:rFonts w:ascii="Arial" w:hAnsi="Arial"/>
                        <w:sz w:val="16"/>
                        <w:szCs w:val="16"/>
                        <w:lang w:val="pt-BR"/>
                      </w:rPr>
                      <w:br/>
                    </w:r>
                    <w:r>
                      <w:rPr>
                        <w:rFonts w:ascii="Arial" w:hAnsi="Arial"/>
                        <w:sz w:val="16"/>
                        <w:szCs w:val="16"/>
                        <w:lang w:val="uk-UA"/>
                      </w:rPr>
                      <w:t>вул.Київська 37, с.Калинівка</w:t>
                    </w:r>
                    <w:r>
                      <w:rPr>
                        <w:rFonts w:ascii="Arial" w:hAnsi="Arial"/>
                        <w:sz w:val="16"/>
                        <w:szCs w:val="16"/>
                        <w:lang w:val="uk-UA"/>
                      </w:rPr>
                      <w:br/>
                      <w:t>Бучанський р-н, Київська обл. 08004</w:t>
                    </w:r>
                  </w:p>
                  <w:p w14:paraId="4766DA56" w14:textId="77777777" w:rsidR="00F224C0" w:rsidRDefault="00F224C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498FD" w14:textId="77777777" w:rsidR="008D366A" w:rsidRDefault="008D366A" w:rsidP="00C8301A">
      <w:r>
        <w:separator/>
      </w:r>
    </w:p>
  </w:footnote>
  <w:footnote w:type="continuationSeparator" w:id="0">
    <w:p w14:paraId="4ECA2C0A" w14:textId="77777777" w:rsidR="008D366A" w:rsidRDefault="008D366A"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Look w:val="01E0" w:firstRow="1" w:lastRow="1" w:firstColumn="1" w:lastColumn="1" w:noHBand="0" w:noVBand="0"/>
    </w:tblPr>
    <w:tblGrid>
      <w:gridCol w:w="5046"/>
      <w:gridCol w:w="5047"/>
    </w:tblGrid>
    <w:tr w:rsidR="00803821" w14:paraId="3A70C153" w14:textId="77777777" w:rsidTr="00FD1D31">
      <w:tc>
        <w:tcPr>
          <w:tcW w:w="5046" w:type="dxa"/>
          <w:shd w:val="clear" w:color="auto" w:fill="auto"/>
        </w:tcPr>
        <w:p w14:paraId="4E3FE0A3" w14:textId="77777777" w:rsidR="00803821" w:rsidRDefault="00803821" w:rsidP="00D63038">
          <w:pPr>
            <w:pStyle w:val="Header"/>
          </w:pPr>
        </w:p>
      </w:tc>
      <w:tc>
        <w:tcPr>
          <w:tcW w:w="5047" w:type="dxa"/>
          <w:shd w:val="clear" w:color="auto" w:fill="auto"/>
          <w:vAlign w:val="bottom"/>
        </w:tcPr>
        <w:p w14:paraId="0399B2E6" w14:textId="77777777" w:rsidR="00803821" w:rsidRDefault="00816BDF" w:rsidP="001F7A7A">
          <w:pPr>
            <w:pStyle w:val="Header"/>
            <w:jc w:val="right"/>
            <w:rPr>
              <w:rStyle w:val="PageNumber"/>
            </w:rPr>
          </w:pPr>
          <w:r>
            <w:rPr>
              <w:sz w:val="14"/>
              <w:szCs w:val="14"/>
              <w:lang w:val="uk-UA" w:eastAsia="uk-UA"/>
            </w:rPr>
            <w:drawing>
              <wp:anchor distT="0" distB="0" distL="114300" distR="114300" simplePos="0" relativeHeight="251678208" behindDoc="0" locked="0" layoutInCell="1" allowOverlap="1" wp14:anchorId="333B621A" wp14:editId="082F5278">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33013F6E" w14:textId="77777777" w:rsidTr="00FD1D31">
      <w:tc>
        <w:tcPr>
          <w:tcW w:w="5046" w:type="dxa"/>
          <w:shd w:val="clear" w:color="auto" w:fill="auto"/>
        </w:tcPr>
        <w:p w14:paraId="12B56798" w14:textId="77777777" w:rsidR="00877891" w:rsidRDefault="00877891" w:rsidP="00D63038">
          <w:pPr>
            <w:pStyle w:val="Header"/>
          </w:pPr>
        </w:p>
      </w:tc>
      <w:tc>
        <w:tcPr>
          <w:tcW w:w="5047" w:type="dxa"/>
          <w:shd w:val="clear" w:color="auto" w:fill="auto"/>
          <w:vAlign w:val="bottom"/>
        </w:tcPr>
        <w:p w14:paraId="5453EEE9" w14:textId="77777777" w:rsidR="00877891" w:rsidRDefault="00877891" w:rsidP="001F7A7A">
          <w:pPr>
            <w:pStyle w:val="Header"/>
            <w:jc w:val="right"/>
          </w:pPr>
        </w:p>
      </w:tc>
    </w:tr>
  </w:tbl>
  <w:p w14:paraId="51EB302F" w14:textId="77777777" w:rsidR="00877891" w:rsidRDefault="00FE196F" w:rsidP="002A6D55">
    <w:pPr>
      <w:pStyle w:val="Header"/>
    </w:pPr>
    <w:r>
      <w:rPr>
        <w:lang w:val="uk-UA" w:eastAsia="uk-UA"/>
      </w:rPr>
      <mc:AlternateContent>
        <mc:Choice Requires="wps">
          <w:drawing>
            <wp:anchor distT="0" distB="0" distL="114300" distR="114300" simplePos="0" relativeHeight="251664896" behindDoc="0" locked="0" layoutInCell="1" allowOverlap="1" wp14:anchorId="1A7B82F6" wp14:editId="0F5BE825">
              <wp:simplePos x="0" y="0"/>
              <wp:positionH relativeFrom="margin">
                <wp:posOffset>-72665</wp:posOffset>
              </wp:positionH>
              <wp:positionV relativeFrom="margin">
                <wp:posOffset>-543408</wp:posOffset>
              </wp:positionV>
              <wp:extent cx="1601470" cy="28384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601470"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BD03D" w14:textId="4AE872CD" w:rsidR="00816BDF" w:rsidRPr="00816BDF" w:rsidRDefault="00816BDF" w:rsidP="00816BDF">
                          <w:pPr>
                            <w:pStyle w:val="Header"/>
                            <w:rPr>
                              <w:rStyle w:val="PageNumber"/>
                            </w:rPr>
                          </w:pPr>
                          <w:r w:rsidRPr="00816BDF">
                            <w:rPr>
                              <w:rStyle w:val="PageNumber"/>
                            </w:rPr>
                            <w:fldChar w:fldCharType="begin"/>
                          </w:r>
                          <w:r w:rsidRPr="00816BDF">
                            <w:rPr>
                              <w:rStyle w:val="PageNumber"/>
                            </w:rPr>
                            <w:instrText xml:space="preserve"> PAGE </w:instrText>
                          </w:r>
                          <w:r w:rsidRPr="00816BDF">
                            <w:rPr>
                              <w:rStyle w:val="PageNumber"/>
                            </w:rPr>
                            <w:fldChar w:fldCharType="separate"/>
                          </w:r>
                          <w:r w:rsidR="00BE7183">
                            <w:rPr>
                              <w:rStyle w:val="PageNumber"/>
                            </w:rPr>
                            <w:t>2</w:t>
                          </w:r>
                          <w:r w:rsidRPr="00816BDF">
                            <w:rPr>
                              <w:rStyle w:val="PageNumber"/>
                            </w:rPr>
                            <w:fldChar w:fldCharType="end"/>
                          </w:r>
                          <w:r w:rsidRPr="00816BDF">
                            <w:rPr>
                              <w:rStyle w:val="PageNumber"/>
                            </w:rPr>
                            <w:t xml:space="preserve"> (</w:t>
                          </w:r>
                          <w:r w:rsidRPr="00816BDF">
                            <w:rPr>
                              <w:rStyle w:val="PageNumber"/>
                            </w:rPr>
                            <w:fldChar w:fldCharType="begin"/>
                          </w:r>
                          <w:r w:rsidRPr="00816BDF">
                            <w:rPr>
                              <w:rStyle w:val="PageNumber"/>
                            </w:rPr>
                            <w:instrText xml:space="preserve"> NUMPAGES </w:instrText>
                          </w:r>
                          <w:r w:rsidRPr="00816BDF">
                            <w:rPr>
                              <w:rStyle w:val="PageNumber"/>
                            </w:rPr>
                            <w:fldChar w:fldCharType="separate"/>
                          </w:r>
                          <w:r w:rsidR="00BE7183">
                            <w:rPr>
                              <w:rStyle w:val="PageNumber"/>
                            </w:rPr>
                            <w:t>2</w:t>
                          </w:r>
                          <w:r w:rsidRPr="00816BDF">
                            <w:rPr>
                              <w:rStyle w:val="PageNumber"/>
                            </w:rPr>
                            <w:fldChar w:fldCharType="end"/>
                          </w:r>
                          <w:r w:rsidRPr="00816BDF">
                            <w:rPr>
                              <w:rStyle w:val="PageNumbe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B82F6" id="_x0000_t202" coordsize="21600,21600" o:spt="202" path="m,l,21600r21600,l21600,xe">
              <v:stroke joinstyle="miter"/>
              <v:path gradientshapeok="t" o:connecttype="rect"/>
            </v:shapetype>
            <v:shape id="Text Box 2" o:spid="_x0000_s1026" type="#_x0000_t202" style="position:absolute;margin-left:-5.7pt;margin-top:-42.8pt;width:126.1pt;height:22.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" fillcolor="white [3201]" stroked="f" strokeweight=".5pt">
              <v:textbox>
                <w:txbxContent>
                  <w:p w14:paraId="79ABD03D" w14:textId="4AE872CD" w:rsidR="00816BDF" w:rsidRPr="00816BDF" w:rsidRDefault="00816BDF" w:rsidP="00816BDF">
                    <w:pPr>
                      <w:pStyle w:val="Header"/>
                      <w:rPr>
                        <w:rStyle w:val="PageNumber"/>
                      </w:rPr>
                    </w:pPr>
                    <w:r w:rsidRPr="00816BDF">
                      <w:rPr>
                        <w:rStyle w:val="PageNumber"/>
                      </w:rPr>
                      <w:fldChar w:fldCharType="begin"/>
                    </w:r>
                    <w:r w:rsidRPr="00816BDF">
                      <w:rPr>
                        <w:rStyle w:val="PageNumber"/>
                      </w:rPr>
                      <w:instrText xml:space="preserve"> PAGE </w:instrText>
                    </w:r>
                    <w:r w:rsidRPr="00816BDF">
                      <w:rPr>
                        <w:rStyle w:val="PageNumber"/>
                      </w:rPr>
                      <w:fldChar w:fldCharType="separate"/>
                    </w:r>
                    <w:r w:rsidR="00BE7183">
                      <w:rPr>
                        <w:rStyle w:val="PageNumber"/>
                      </w:rPr>
                      <w:t>2</w:t>
                    </w:r>
                    <w:r w:rsidRPr="00816BDF">
                      <w:rPr>
                        <w:rStyle w:val="PageNumber"/>
                      </w:rPr>
                      <w:fldChar w:fldCharType="end"/>
                    </w:r>
                    <w:r w:rsidRPr="00816BDF">
                      <w:rPr>
                        <w:rStyle w:val="PageNumber"/>
                      </w:rPr>
                      <w:t xml:space="preserve"> (</w:t>
                    </w:r>
                    <w:r w:rsidRPr="00816BDF">
                      <w:rPr>
                        <w:rStyle w:val="PageNumber"/>
                      </w:rPr>
                      <w:fldChar w:fldCharType="begin"/>
                    </w:r>
                    <w:r w:rsidRPr="00816BDF">
                      <w:rPr>
                        <w:rStyle w:val="PageNumber"/>
                      </w:rPr>
                      <w:instrText xml:space="preserve"> NUMPAGES </w:instrText>
                    </w:r>
                    <w:r w:rsidRPr="00816BDF">
                      <w:rPr>
                        <w:rStyle w:val="PageNumber"/>
                      </w:rPr>
                      <w:fldChar w:fldCharType="separate"/>
                    </w:r>
                    <w:r w:rsidR="00BE7183">
                      <w:rPr>
                        <w:rStyle w:val="PageNumber"/>
                      </w:rPr>
                      <w:t>2</w:t>
                    </w:r>
                    <w:r w:rsidRPr="00816BDF">
                      <w:rPr>
                        <w:rStyle w:val="PageNumber"/>
                      </w:rPr>
                      <w:fldChar w:fldCharType="end"/>
                    </w:r>
                    <w:r w:rsidRPr="00816BDF">
                      <w:rPr>
                        <w:rStyle w:val="PageNumber"/>
                      </w:rPr>
                      <w: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130DD29" w14:textId="77777777" w:rsidTr="00470F51">
      <w:tc>
        <w:tcPr>
          <w:tcW w:w="3364" w:type="dxa"/>
          <w:shd w:val="clear" w:color="auto" w:fill="auto"/>
        </w:tcPr>
        <w:p w14:paraId="0BF2126B" w14:textId="77777777" w:rsidR="00803821" w:rsidRPr="00803821" w:rsidRDefault="00803821" w:rsidP="00803821">
          <w:pPr>
            <w:pStyle w:val="Header"/>
            <w:rPr>
              <w:sz w:val="14"/>
              <w:szCs w:val="14"/>
            </w:rPr>
          </w:pPr>
        </w:p>
      </w:tc>
      <w:tc>
        <w:tcPr>
          <w:tcW w:w="3364" w:type="dxa"/>
          <w:shd w:val="clear" w:color="auto" w:fill="auto"/>
        </w:tcPr>
        <w:p w14:paraId="60B9497E" w14:textId="77777777" w:rsidR="00803821" w:rsidRPr="00803821" w:rsidRDefault="00803821" w:rsidP="00803821">
          <w:pPr>
            <w:pStyle w:val="Header"/>
            <w:rPr>
              <w:sz w:val="14"/>
              <w:szCs w:val="14"/>
            </w:rPr>
          </w:pPr>
        </w:p>
      </w:tc>
      <w:tc>
        <w:tcPr>
          <w:tcW w:w="3365" w:type="dxa"/>
          <w:shd w:val="clear" w:color="auto" w:fill="auto"/>
        </w:tcPr>
        <w:p w14:paraId="3F455093" w14:textId="77777777" w:rsidR="00803821" w:rsidRPr="00803821" w:rsidRDefault="008320C7" w:rsidP="0012253D">
          <w:pPr>
            <w:pStyle w:val="Header"/>
            <w:jc w:val="right"/>
            <w:rPr>
              <w:sz w:val="14"/>
              <w:szCs w:val="14"/>
            </w:rPr>
          </w:pPr>
          <w:r>
            <w:rPr>
              <w:sz w:val="14"/>
              <w:szCs w:val="14"/>
              <w:lang w:val="uk-UA" w:eastAsia="uk-UA"/>
            </w:rPr>
            <w:drawing>
              <wp:inline distT="0" distB="0" distL="0" distR="0" wp14:anchorId="19019610" wp14:editId="6CE69137">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2AA14BDB" w14:textId="77777777" w:rsidR="00877891" w:rsidRPr="00F5043C" w:rsidRDefault="00232F37" w:rsidP="00C8301A">
    <w:pPr>
      <w:pStyle w:val="Heading1"/>
    </w:pPr>
    <w:r>
      <w:rPr>
        <w:noProof/>
        <w:lang w:val="uk-UA" w:eastAsia="uk-UA"/>
      </w:rPr>
      <mc:AlternateContent>
        <mc:Choice Requires="wps">
          <w:drawing>
            <wp:anchor distT="0" distB="0" distL="114300" distR="114300" simplePos="0" relativeHeight="251675136" behindDoc="0" locked="0" layoutInCell="1" allowOverlap="1" wp14:anchorId="645DEE07" wp14:editId="028176E9">
              <wp:simplePos x="0" y="0"/>
              <wp:positionH relativeFrom="margin">
                <wp:posOffset>-72390</wp:posOffset>
              </wp:positionH>
              <wp:positionV relativeFrom="margin">
                <wp:posOffset>-1020123</wp:posOffset>
              </wp:positionV>
              <wp:extent cx="4167963"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167963"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553A8A60" w14:textId="77777777" w:rsidTr="005B4398">
                            <w:tc>
                              <w:tcPr>
                                <w:tcW w:w="7230" w:type="dxa"/>
                              </w:tcPr>
                              <w:p w14:paraId="6BC08EFE" w14:textId="77777777" w:rsidR="00BF1728" w:rsidRPr="00C8301A" w:rsidRDefault="009E22B3" w:rsidP="00C8301A">
                                <w:pPr>
                                  <w:pStyle w:val="Title"/>
                                </w:pPr>
                                <w:r w:rsidRPr="00C8301A">
                                  <w:t>PRESS INFO</w:t>
                                </w:r>
                              </w:p>
                            </w:tc>
                          </w:tr>
                        </w:tbl>
                        <w:p w14:paraId="41DB787D" w14:textId="77777777" w:rsidR="00BF1728" w:rsidRPr="009E22B3" w:rsidRDefault="00BF1728" w:rsidP="005B4398">
                          <w:pPr>
                            <w:pStyle w:val="Header"/>
                            <w:rPr>
                              <w:rFonts w:ascii="Arial" w:hAnsi="Arial" w:cs="Arial"/>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DEE07" id="_x0000_t202" coordsize="21600,21600" o:spt="202" path="m,l,21600r21600,l21600,xe">
              <v:stroke joinstyle="miter"/>
              <v:path gradientshapeok="t" o:connecttype="rect"/>
            </v:shapetype>
            <v:shape id="Text Box 102" o:spid="_x0000_s1030" type="#_x0000_t202" style="position:absolute;margin-left:-5.7pt;margin-top:-80.3pt;width:328.2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" filled="f" stroked="f" strokeweight=".5pt">
              <v:textbox>
                <w:txbxContent>
                  <w:tbl>
                    <w:tblPr>
                      <w:tblStyle w:val="TableGrid"/>
                      <w:tblW w:w="72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BF1728" w:rsidRPr="009E22B3" w14:paraId="553A8A60" w14:textId="77777777" w:rsidTr="005B4398">
                      <w:tc>
                        <w:tcPr>
                          <w:tcW w:w="7230" w:type="dxa"/>
                        </w:tcPr>
                        <w:p w14:paraId="6BC08EFE" w14:textId="77777777" w:rsidR="00BF1728" w:rsidRPr="00C8301A" w:rsidRDefault="009E22B3" w:rsidP="00C8301A">
                          <w:pPr>
                            <w:pStyle w:val="Title"/>
                          </w:pPr>
                          <w:r w:rsidRPr="00C8301A">
                            <w:t>PRESS INFO</w:t>
                          </w:r>
                        </w:p>
                      </w:tc>
                    </w:tr>
                  </w:tbl>
                  <w:p w14:paraId="41DB787D" w14:textId="77777777" w:rsidR="00BF1728" w:rsidRPr="009E22B3" w:rsidRDefault="00BF1728" w:rsidP="005B4398">
                    <w:pPr>
                      <w:pStyle w:val="Header"/>
                      <w:rPr>
                        <w:rFonts w:ascii="Arial" w:hAnsi="Arial" w:cs="Arial"/>
                        <w:sz w:val="60"/>
                        <w:szCs w:val="6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11C9A"/>
    <w:multiLevelType w:val="hybridMultilevel"/>
    <w:tmpl w:val="13527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TrueTypeFonts/>
  <w:saveSubsetFonts/>
  <w:activeWritingStyle w:appName="MSWord" w:lang="pt-B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13"/>
    <w:rsid w:val="0000331C"/>
    <w:rsid w:val="00013D2B"/>
    <w:rsid w:val="00027E43"/>
    <w:rsid w:val="00030497"/>
    <w:rsid w:val="000356CB"/>
    <w:rsid w:val="00040508"/>
    <w:rsid w:val="00043072"/>
    <w:rsid w:val="00047EF9"/>
    <w:rsid w:val="00064796"/>
    <w:rsid w:val="00073F85"/>
    <w:rsid w:val="000779F7"/>
    <w:rsid w:val="00085D42"/>
    <w:rsid w:val="00093916"/>
    <w:rsid w:val="000975F2"/>
    <w:rsid w:val="000A400E"/>
    <w:rsid w:val="000B1220"/>
    <w:rsid w:val="000B4C52"/>
    <w:rsid w:val="000B554A"/>
    <w:rsid w:val="000D66A4"/>
    <w:rsid w:val="000E2363"/>
    <w:rsid w:val="000F0666"/>
    <w:rsid w:val="000F39B0"/>
    <w:rsid w:val="000F6182"/>
    <w:rsid w:val="000F7A58"/>
    <w:rsid w:val="000F7DBC"/>
    <w:rsid w:val="00103256"/>
    <w:rsid w:val="001114C6"/>
    <w:rsid w:val="0012253D"/>
    <w:rsid w:val="00124935"/>
    <w:rsid w:val="00154948"/>
    <w:rsid w:val="00164F73"/>
    <w:rsid w:val="00174BEB"/>
    <w:rsid w:val="00187D2A"/>
    <w:rsid w:val="00194202"/>
    <w:rsid w:val="001B0EE6"/>
    <w:rsid w:val="001B71D6"/>
    <w:rsid w:val="001C1BD8"/>
    <w:rsid w:val="001C4FD8"/>
    <w:rsid w:val="001C5A78"/>
    <w:rsid w:val="001C673C"/>
    <w:rsid w:val="001C6DEA"/>
    <w:rsid w:val="001C70DF"/>
    <w:rsid w:val="001F7A7A"/>
    <w:rsid w:val="00206B81"/>
    <w:rsid w:val="002079EE"/>
    <w:rsid w:val="002103F6"/>
    <w:rsid w:val="00214E2C"/>
    <w:rsid w:val="00217809"/>
    <w:rsid w:val="00232F37"/>
    <w:rsid w:val="00235AF8"/>
    <w:rsid w:val="00243680"/>
    <w:rsid w:val="00251A37"/>
    <w:rsid w:val="00256B1E"/>
    <w:rsid w:val="0026715C"/>
    <w:rsid w:val="002A205C"/>
    <w:rsid w:val="002A6D55"/>
    <w:rsid w:val="002B1917"/>
    <w:rsid w:val="002B23E8"/>
    <w:rsid w:val="002B7E17"/>
    <w:rsid w:val="002C2C0E"/>
    <w:rsid w:val="002D35C6"/>
    <w:rsid w:val="002F6D2B"/>
    <w:rsid w:val="0030316B"/>
    <w:rsid w:val="003078DD"/>
    <w:rsid w:val="00307E32"/>
    <w:rsid w:val="003160EF"/>
    <w:rsid w:val="003173E0"/>
    <w:rsid w:val="0032796D"/>
    <w:rsid w:val="00351137"/>
    <w:rsid w:val="003526EE"/>
    <w:rsid w:val="00364261"/>
    <w:rsid w:val="00365915"/>
    <w:rsid w:val="0037324B"/>
    <w:rsid w:val="00377C88"/>
    <w:rsid w:val="003965C4"/>
    <w:rsid w:val="003C285B"/>
    <w:rsid w:val="003C7CF7"/>
    <w:rsid w:val="003D45FC"/>
    <w:rsid w:val="003E24AE"/>
    <w:rsid w:val="003E4B2F"/>
    <w:rsid w:val="003F3F0A"/>
    <w:rsid w:val="00401E8F"/>
    <w:rsid w:val="00407551"/>
    <w:rsid w:val="00413D09"/>
    <w:rsid w:val="00426A01"/>
    <w:rsid w:val="004435C0"/>
    <w:rsid w:val="0045009F"/>
    <w:rsid w:val="004550CA"/>
    <w:rsid w:val="004567D5"/>
    <w:rsid w:val="00464AF7"/>
    <w:rsid w:val="00470F51"/>
    <w:rsid w:val="00472352"/>
    <w:rsid w:val="00480947"/>
    <w:rsid w:val="004832C0"/>
    <w:rsid w:val="004868FC"/>
    <w:rsid w:val="00491300"/>
    <w:rsid w:val="004A2F8F"/>
    <w:rsid w:val="004A5FA6"/>
    <w:rsid w:val="004A73EB"/>
    <w:rsid w:val="004B055C"/>
    <w:rsid w:val="004B395E"/>
    <w:rsid w:val="004C276D"/>
    <w:rsid w:val="004D7512"/>
    <w:rsid w:val="004E2A8F"/>
    <w:rsid w:val="004F12CA"/>
    <w:rsid w:val="004F3F17"/>
    <w:rsid w:val="00503A46"/>
    <w:rsid w:val="00505430"/>
    <w:rsid w:val="00507B59"/>
    <w:rsid w:val="00515CF2"/>
    <w:rsid w:val="0052138D"/>
    <w:rsid w:val="00544F0A"/>
    <w:rsid w:val="005522DC"/>
    <w:rsid w:val="00552781"/>
    <w:rsid w:val="0056234B"/>
    <w:rsid w:val="0056247B"/>
    <w:rsid w:val="005631EE"/>
    <w:rsid w:val="00565A29"/>
    <w:rsid w:val="0057081E"/>
    <w:rsid w:val="00571628"/>
    <w:rsid w:val="005730F9"/>
    <w:rsid w:val="00573442"/>
    <w:rsid w:val="0058265C"/>
    <w:rsid w:val="005A34F9"/>
    <w:rsid w:val="005A515C"/>
    <w:rsid w:val="005A59E7"/>
    <w:rsid w:val="005A6ED8"/>
    <w:rsid w:val="005B11AA"/>
    <w:rsid w:val="005B4398"/>
    <w:rsid w:val="005C0F0B"/>
    <w:rsid w:val="005D3802"/>
    <w:rsid w:val="005D759A"/>
    <w:rsid w:val="005E74C1"/>
    <w:rsid w:val="005F6D4C"/>
    <w:rsid w:val="006160C0"/>
    <w:rsid w:val="00616801"/>
    <w:rsid w:val="0062265B"/>
    <w:rsid w:val="00625F58"/>
    <w:rsid w:val="006423DA"/>
    <w:rsid w:val="00644EEB"/>
    <w:rsid w:val="0065327F"/>
    <w:rsid w:val="0065420E"/>
    <w:rsid w:val="00661F7F"/>
    <w:rsid w:val="00671B75"/>
    <w:rsid w:val="0067696C"/>
    <w:rsid w:val="00697ACD"/>
    <w:rsid w:val="006B1C1E"/>
    <w:rsid w:val="006C30CB"/>
    <w:rsid w:val="006C6D57"/>
    <w:rsid w:val="006D0603"/>
    <w:rsid w:val="006D0D19"/>
    <w:rsid w:val="006D5445"/>
    <w:rsid w:val="006F1533"/>
    <w:rsid w:val="006F1C9D"/>
    <w:rsid w:val="00702FF6"/>
    <w:rsid w:val="00711A42"/>
    <w:rsid w:val="00714616"/>
    <w:rsid w:val="00714E11"/>
    <w:rsid w:val="00715BE4"/>
    <w:rsid w:val="0072125C"/>
    <w:rsid w:val="007327FA"/>
    <w:rsid w:val="00732E5D"/>
    <w:rsid w:val="00733EFD"/>
    <w:rsid w:val="00754C15"/>
    <w:rsid w:val="007604F9"/>
    <w:rsid w:val="00767E19"/>
    <w:rsid w:val="00770F29"/>
    <w:rsid w:val="00784B41"/>
    <w:rsid w:val="007911FF"/>
    <w:rsid w:val="007B4BDD"/>
    <w:rsid w:val="007C273A"/>
    <w:rsid w:val="007C4333"/>
    <w:rsid w:val="007D1890"/>
    <w:rsid w:val="007E3197"/>
    <w:rsid w:val="007E7E88"/>
    <w:rsid w:val="007F72EF"/>
    <w:rsid w:val="00803821"/>
    <w:rsid w:val="00806600"/>
    <w:rsid w:val="00810177"/>
    <w:rsid w:val="008145A9"/>
    <w:rsid w:val="00815247"/>
    <w:rsid w:val="00816BDF"/>
    <w:rsid w:val="008250A3"/>
    <w:rsid w:val="00830F1B"/>
    <w:rsid w:val="008320C7"/>
    <w:rsid w:val="0083329B"/>
    <w:rsid w:val="008415E5"/>
    <w:rsid w:val="00843D34"/>
    <w:rsid w:val="00845891"/>
    <w:rsid w:val="00846635"/>
    <w:rsid w:val="00852061"/>
    <w:rsid w:val="00854A2B"/>
    <w:rsid w:val="00862E06"/>
    <w:rsid w:val="008707BC"/>
    <w:rsid w:val="008712C8"/>
    <w:rsid w:val="00872A9F"/>
    <w:rsid w:val="00877891"/>
    <w:rsid w:val="00890019"/>
    <w:rsid w:val="00890F75"/>
    <w:rsid w:val="008951DA"/>
    <w:rsid w:val="008975C9"/>
    <w:rsid w:val="00897DAE"/>
    <w:rsid w:val="008B35AA"/>
    <w:rsid w:val="008D06AC"/>
    <w:rsid w:val="008D366A"/>
    <w:rsid w:val="00906FC5"/>
    <w:rsid w:val="0092138B"/>
    <w:rsid w:val="00925DD2"/>
    <w:rsid w:val="00926C3E"/>
    <w:rsid w:val="00927C26"/>
    <w:rsid w:val="00931B8E"/>
    <w:rsid w:val="009419F5"/>
    <w:rsid w:val="0095045C"/>
    <w:rsid w:val="0096125B"/>
    <w:rsid w:val="0096269A"/>
    <w:rsid w:val="0096666D"/>
    <w:rsid w:val="0097792F"/>
    <w:rsid w:val="00982D0A"/>
    <w:rsid w:val="0098614E"/>
    <w:rsid w:val="009901B1"/>
    <w:rsid w:val="0099072C"/>
    <w:rsid w:val="009B616E"/>
    <w:rsid w:val="009C043E"/>
    <w:rsid w:val="009D07EF"/>
    <w:rsid w:val="009D231C"/>
    <w:rsid w:val="009D4D5F"/>
    <w:rsid w:val="009E09B2"/>
    <w:rsid w:val="009E1F28"/>
    <w:rsid w:val="009E22B3"/>
    <w:rsid w:val="009F2BC4"/>
    <w:rsid w:val="009F7606"/>
    <w:rsid w:val="00A051D5"/>
    <w:rsid w:val="00A209EC"/>
    <w:rsid w:val="00A24339"/>
    <w:rsid w:val="00A3181B"/>
    <w:rsid w:val="00A40377"/>
    <w:rsid w:val="00A42472"/>
    <w:rsid w:val="00A620C2"/>
    <w:rsid w:val="00A70690"/>
    <w:rsid w:val="00A84A18"/>
    <w:rsid w:val="00A94BBB"/>
    <w:rsid w:val="00A9797C"/>
    <w:rsid w:val="00AA37B6"/>
    <w:rsid w:val="00AA648B"/>
    <w:rsid w:val="00AA6E28"/>
    <w:rsid w:val="00AB5DB5"/>
    <w:rsid w:val="00AC645D"/>
    <w:rsid w:val="00AD0675"/>
    <w:rsid w:val="00AE6050"/>
    <w:rsid w:val="00AE76A0"/>
    <w:rsid w:val="00AF303E"/>
    <w:rsid w:val="00B0558E"/>
    <w:rsid w:val="00B20752"/>
    <w:rsid w:val="00B25E12"/>
    <w:rsid w:val="00B31322"/>
    <w:rsid w:val="00B377BD"/>
    <w:rsid w:val="00B43AD6"/>
    <w:rsid w:val="00B47B20"/>
    <w:rsid w:val="00B51045"/>
    <w:rsid w:val="00B633A6"/>
    <w:rsid w:val="00B63511"/>
    <w:rsid w:val="00B70A15"/>
    <w:rsid w:val="00B73A31"/>
    <w:rsid w:val="00B75B0F"/>
    <w:rsid w:val="00B7795B"/>
    <w:rsid w:val="00B95199"/>
    <w:rsid w:val="00BA51E0"/>
    <w:rsid w:val="00BB67FE"/>
    <w:rsid w:val="00BC08C4"/>
    <w:rsid w:val="00BC091A"/>
    <w:rsid w:val="00BD23B1"/>
    <w:rsid w:val="00BD50FE"/>
    <w:rsid w:val="00BE0A07"/>
    <w:rsid w:val="00BE7183"/>
    <w:rsid w:val="00BF1728"/>
    <w:rsid w:val="00BF5DE7"/>
    <w:rsid w:val="00C02BDA"/>
    <w:rsid w:val="00C03858"/>
    <w:rsid w:val="00C04F77"/>
    <w:rsid w:val="00C06DD0"/>
    <w:rsid w:val="00C1655A"/>
    <w:rsid w:val="00C210B7"/>
    <w:rsid w:val="00C21352"/>
    <w:rsid w:val="00C23AD3"/>
    <w:rsid w:val="00C40698"/>
    <w:rsid w:val="00C40AA1"/>
    <w:rsid w:val="00C51873"/>
    <w:rsid w:val="00C53103"/>
    <w:rsid w:val="00C60570"/>
    <w:rsid w:val="00C6204B"/>
    <w:rsid w:val="00C654F3"/>
    <w:rsid w:val="00C65FCD"/>
    <w:rsid w:val="00C66936"/>
    <w:rsid w:val="00C72CAD"/>
    <w:rsid w:val="00C75752"/>
    <w:rsid w:val="00C8301A"/>
    <w:rsid w:val="00C949AC"/>
    <w:rsid w:val="00CA1176"/>
    <w:rsid w:val="00CA4BF2"/>
    <w:rsid w:val="00CA67F4"/>
    <w:rsid w:val="00CB0E17"/>
    <w:rsid w:val="00CE07F1"/>
    <w:rsid w:val="00CE7E98"/>
    <w:rsid w:val="00CF7DC2"/>
    <w:rsid w:val="00D12BE4"/>
    <w:rsid w:val="00D31DE7"/>
    <w:rsid w:val="00D32188"/>
    <w:rsid w:val="00D44413"/>
    <w:rsid w:val="00D444A9"/>
    <w:rsid w:val="00D5024A"/>
    <w:rsid w:val="00D51F0F"/>
    <w:rsid w:val="00D5740A"/>
    <w:rsid w:val="00D63038"/>
    <w:rsid w:val="00D74726"/>
    <w:rsid w:val="00D870E5"/>
    <w:rsid w:val="00DA205D"/>
    <w:rsid w:val="00DA304C"/>
    <w:rsid w:val="00DA734D"/>
    <w:rsid w:val="00DB607D"/>
    <w:rsid w:val="00DB7DEE"/>
    <w:rsid w:val="00DC4489"/>
    <w:rsid w:val="00DC7DEE"/>
    <w:rsid w:val="00DD46C4"/>
    <w:rsid w:val="00DD5CB6"/>
    <w:rsid w:val="00DF3D78"/>
    <w:rsid w:val="00E01347"/>
    <w:rsid w:val="00E1256D"/>
    <w:rsid w:val="00E13EDA"/>
    <w:rsid w:val="00E35373"/>
    <w:rsid w:val="00E517A7"/>
    <w:rsid w:val="00E621EE"/>
    <w:rsid w:val="00E70F02"/>
    <w:rsid w:val="00E75114"/>
    <w:rsid w:val="00E86B8B"/>
    <w:rsid w:val="00E913A5"/>
    <w:rsid w:val="00E95E6D"/>
    <w:rsid w:val="00E963E4"/>
    <w:rsid w:val="00EA791D"/>
    <w:rsid w:val="00EB4C72"/>
    <w:rsid w:val="00EB4D37"/>
    <w:rsid w:val="00EC0297"/>
    <w:rsid w:val="00EC17B8"/>
    <w:rsid w:val="00EC241A"/>
    <w:rsid w:val="00EC53E7"/>
    <w:rsid w:val="00ED002D"/>
    <w:rsid w:val="00EF029E"/>
    <w:rsid w:val="00EF5C78"/>
    <w:rsid w:val="00F039F9"/>
    <w:rsid w:val="00F040B1"/>
    <w:rsid w:val="00F044FF"/>
    <w:rsid w:val="00F13E79"/>
    <w:rsid w:val="00F146EE"/>
    <w:rsid w:val="00F2090C"/>
    <w:rsid w:val="00F224C0"/>
    <w:rsid w:val="00F27A6C"/>
    <w:rsid w:val="00F31571"/>
    <w:rsid w:val="00F31D3D"/>
    <w:rsid w:val="00F3384D"/>
    <w:rsid w:val="00F369B2"/>
    <w:rsid w:val="00F40D95"/>
    <w:rsid w:val="00F41706"/>
    <w:rsid w:val="00F4645C"/>
    <w:rsid w:val="00F5043C"/>
    <w:rsid w:val="00F50E56"/>
    <w:rsid w:val="00F71D6E"/>
    <w:rsid w:val="00F75FC2"/>
    <w:rsid w:val="00F85185"/>
    <w:rsid w:val="00FD1D31"/>
    <w:rsid w:val="00FE196F"/>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88E13"/>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1A"/>
    <w:rPr>
      <w:rFonts w:ascii="Arial" w:hAnsi="Arial" w:cs="Arial"/>
      <w:sz w:val="24"/>
      <w:szCs w:val="24"/>
    </w:rPr>
  </w:style>
  <w:style w:type="paragraph" w:styleId="Heading1">
    <w:name w:val="heading 1"/>
    <w:basedOn w:val="Normal"/>
    <w:next w:val="Normal"/>
    <w:qFormat/>
    <w:rsid w:val="00C8301A"/>
    <w:pPr>
      <w:keepNext/>
      <w:spacing w:before="200" w:after="60"/>
      <w:outlineLvl w:val="0"/>
    </w:pPr>
    <w:rPr>
      <w:b/>
      <w:kern w:val="32"/>
      <w:sz w:val="32"/>
      <w:szCs w:val="32"/>
    </w:rPr>
  </w:style>
  <w:style w:type="paragraph" w:styleId="Heading2">
    <w:name w:val="heading 2"/>
    <w:basedOn w:val="Normal"/>
    <w:next w:val="Normal"/>
    <w:qFormat/>
    <w:rsid w:val="008712C8"/>
    <w:pPr>
      <w:keepNext/>
      <w:spacing w:before="200" w:after="60"/>
      <w:outlineLvl w:val="1"/>
    </w:pPr>
    <w:rPr>
      <w:rFonts w:ascii="Scania Office Bold" w:hAnsi="Scania Office Bold"/>
      <w:bCs/>
      <w:iCs/>
      <w:szCs w:val="28"/>
    </w:rPr>
  </w:style>
  <w:style w:type="paragraph" w:styleId="Heading3">
    <w:name w:val="heading 3"/>
    <w:basedOn w:val="Normal"/>
    <w:next w:val="Normal"/>
    <w:qFormat/>
    <w:rsid w:val="008712C8"/>
    <w:pPr>
      <w:keepNext/>
      <w:spacing w:before="200" w:after="60"/>
      <w:outlineLvl w:val="2"/>
    </w:pPr>
    <w:rPr>
      <w:bCs/>
    </w:rPr>
  </w:style>
  <w:style w:type="paragraph" w:styleId="Heading4">
    <w:name w:val="heading 4"/>
    <w:basedOn w:val="Normal"/>
    <w:next w:val="Normal"/>
    <w:qFormat/>
    <w:rsid w:val="008712C8"/>
    <w:pPr>
      <w:keepNext/>
      <w:spacing w:before="200" w:after="60"/>
      <w:outlineLvl w:val="3"/>
    </w:pPr>
    <w:rPr>
      <w:rFonts w:ascii="Scania Office Bold" w:hAnsi="Scania Office Bold"/>
      <w:bCs/>
      <w:szCs w:val="28"/>
    </w:rPr>
  </w:style>
  <w:style w:type="paragraph" w:styleId="Heading5">
    <w:name w:val="heading 5"/>
    <w:basedOn w:val="Normal"/>
    <w:next w:val="Normal"/>
    <w:semiHidden/>
    <w:qFormat/>
    <w:rsid w:val="0026715C"/>
    <w:pPr>
      <w:spacing w:before="200" w:after="60"/>
      <w:outlineLvl w:val="4"/>
    </w:pPr>
    <w:rPr>
      <w:b/>
      <w:bCs/>
      <w:iCs/>
      <w:szCs w:val="22"/>
    </w:rPr>
  </w:style>
  <w:style w:type="paragraph" w:styleId="Heading6">
    <w:name w:val="heading 6"/>
    <w:basedOn w:val="Normal"/>
    <w:next w:val="Normal"/>
    <w:semiHidden/>
    <w:qFormat/>
    <w:rsid w:val="0026715C"/>
    <w:pPr>
      <w:spacing w:before="200" w:after="60"/>
      <w:outlineLvl w:val="5"/>
    </w:pPr>
    <w:rPr>
      <w:bCs/>
      <w:i/>
      <w:szCs w:val="22"/>
    </w:rPr>
  </w:style>
  <w:style w:type="paragraph" w:styleId="Heading7">
    <w:name w:val="heading 7"/>
    <w:basedOn w:val="Normal"/>
    <w:next w:val="Normal"/>
    <w:semiHidden/>
    <w:qFormat/>
    <w:rsid w:val="0026715C"/>
    <w:pPr>
      <w:spacing w:before="200" w:after="60"/>
      <w:outlineLvl w:val="6"/>
    </w:pPr>
    <w:rPr>
      <w:rFonts w:ascii="Times New Roman" w:hAnsi="Times New Roman"/>
      <w:b/>
    </w:rPr>
  </w:style>
  <w:style w:type="paragraph" w:styleId="Heading8">
    <w:name w:val="heading 8"/>
    <w:basedOn w:val="Normal"/>
    <w:next w:val="Normal"/>
    <w:semiHidden/>
    <w:qFormat/>
    <w:rsid w:val="0026715C"/>
    <w:pPr>
      <w:spacing w:before="200" w:after="60"/>
      <w:outlineLvl w:val="7"/>
    </w:pPr>
    <w:rPr>
      <w:rFonts w:ascii="Times New Roman" w:hAnsi="Times New Roman"/>
      <w:i/>
      <w:iCs/>
    </w:rPr>
  </w:style>
  <w:style w:type="paragraph" w:styleId="Heading9">
    <w:name w:val="heading 9"/>
    <w:basedOn w:val="Normal"/>
    <w:next w:val="Normal"/>
    <w:semiHidden/>
    <w:qFormat/>
    <w:rsid w:val="0026715C"/>
    <w:pPr>
      <w:spacing w:before="20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semiHidden/>
    <w:rsid w:val="00C6204B"/>
    <w:rPr>
      <w:rFonts w:cs="Arial"/>
      <w:noProof/>
      <w:sz w:val="12"/>
      <w:szCs w:val="14"/>
      <w:lang w:eastAsia="sv-SE"/>
    </w:rPr>
  </w:style>
  <w:style w:type="paragraph" w:styleId="Header">
    <w:name w:val="header"/>
    <w:link w:val="HeaderChar"/>
    <w:semiHidden/>
    <w:rsid w:val="00C6204B"/>
    <w:rPr>
      <w:noProof/>
      <w:sz w:val="17"/>
      <w:szCs w:val="24"/>
      <w:lang w:eastAsia="sv-SE"/>
    </w:rPr>
  </w:style>
  <w:style w:type="table" w:styleId="TableGrid">
    <w:name w:val="Table Grid"/>
    <w:basedOn w:val="TableNormal"/>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Subheader"/>
    <w:qFormat/>
    <w:rsid w:val="00C8301A"/>
  </w:style>
  <w:style w:type="paragraph" w:styleId="Title">
    <w:name w:val="Title"/>
    <w:basedOn w:val="Heading1"/>
    <w:next w:val="Normal"/>
    <w:qFormat/>
    <w:rsid w:val="00C8301A"/>
    <w:rPr>
      <w:b w:val="0"/>
      <w:bCs/>
      <w:sz w:val="60"/>
      <w:szCs w:val="60"/>
    </w:rPr>
  </w:style>
  <w:style w:type="character" w:styleId="PageNumber">
    <w:name w:val="page number"/>
    <w:semiHidden/>
    <w:rsid w:val="00BE0A07"/>
    <w:rPr>
      <w:rFonts w:ascii="Scania Office" w:hAnsi="Scania Office"/>
      <w:sz w:val="17"/>
    </w:rPr>
  </w:style>
  <w:style w:type="paragraph" w:styleId="BalloonText">
    <w:name w:val="Balloon Text"/>
    <w:basedOn w:val="Normal"/>
    <w:semiHidden/>
    <w:rsid w:val="00890019"/>
    <w:rPr>
      <w:rFonts w:ascii="Tahoma" w:hAnsi="Tahoma" w:cs="Tahoma"/>
      <w:sz w:val="16"/>
      <w:szCs w:val="16"/>
    </w:rPr>
  </w:style>
  <w:style w:type="paragraph" w:styleId="TOC1">
    <w:name w:val="toc 1"/>
    <w:basedOn w:val="Normal"/>
    <w:next w:val="Normal"/>
    <w:autoRedefine/>
    <w:semiHidden/>
    <w:rsid w:val="00931B8E"/>
    <w:pPr>
      <w:spacing w:before="120" w:after="120"/>
    </w:pPr>
    <w:rPr>
      <w:b/>
      <w:bCs/>
    </w:rPr>
  </w:style>
  <w:style w:type="paragraph" w:styleId="TOC2">
    <w:name w:val="toc 2"/>
    <w:basedOn w:val="Normal"/>
    <w:next w:val="Normal"/>
    <w:autoRedefine/>
    <w:semiHidden/>
    <w:rsid w:val="00931B8E"/>
    <w:pPr>
      <w:ind w:left="240"/>
    </w:pPr>
  </w:style>
  <w:style w:type="paragraph" w:styleId="TOC3">
    <w:name w:val="toc 3"/>
    <w:basedOn w:val="Normal"/>
    <w:next w:val="Normal"/>
    <w:autoRedefine/>
    <w:semiHidden/>
    <w:rsid w:val="00931B8E"/>
    <w:pPr>
      <w:ind w:left="480"/>
    </w:pPr>
    <w:rPr>
      <w:iCs/>
    </w:rPr>
  </w:style>
  <w:style w:type="paragraph" w:styleId="TOC4">
    <w:name w:val="toc 4"/>
    <w:basedOn w:val="Normal"/>
    <w:next w:val="Normal"/>
    <w:autoRedefine/>
    <w:semiHidden/>
    <w:rsid w:val="00931B8E"/>
    <w:pPr>
      <w:ind w:left="720"/>
    </w:pPr>
    <w:rPr>
      <w:sz w:val="18"/>
      <w:szCs w:val="18"/>
    </w:rPr>
  </w:style>
  <w:style w:type="paragraph" w:styleId="TOC5">
    <w:name w:val="toc 5"/>
    <w:basedOn w:val="Normal"/>
    <w:next w:val="Normal"/>
    <w:autoRedefine/>
    <w:semiHidden/>
    <w:rsid w:val="00931B8E"/>
    <w:pPr>
      <w:ind w:left="960"/>
    </w:pPr>
    <w:rPr>
      <w:sz w:val="18"/>
      <w:szCs w:val="18"/>
    </w:rPr>
  </w:style>
  <w:style w:type="paragraph" w:styleId="TOC6">
    <w:name w:val="toc 6"/>
    <w:basedOn w:val="Normal"/>
    <w:next w:val="Normal"/>
    <w:autoRedefine/>
    <w:semiHidden/>
    <w:rsid w:val="00931B8E"/>
    <w:pPr>
      <w:ind w:left="1200"/>
    </w:pPr>
    <w:rPr>
      <w:sz w:val="18"/>
      <w:szCs w:val="18"/>
    </w:rPr>
  </w:style>
  <w:style w:type="paragraph" w:styleId="TOC7">
    <w:name w:val="toc 7"/>
    <w:basedOn w:val="Normal"/>
    <w:next w:val="Normal"/>
    <w:autoRedefine/>
    <w:semiHidden/>
    <w:rsid w:val="00931B8E"/>
    <w:pPr>
      <w:ind w:left="1440"/>
    </w:pPr>
    <w:rPr>
      <w:sz w:val="18"/>
      <w:szCs w:val="18"/>
    </w:rPr>
  </w:style>
  <w:style w:type="paragraph" w:styleId="TOC8">
    <w:name w:val="toc 8"/>
    <w:basedOn w:val="Normal"/>
    <w:next w:val="Normal"/>
    <w:autoRedefine/>
    <w:semiHidden/>
    <w:rsid w:val="00931B8E"/>
    <w:pPr>
      <w:ind w:left="1680"/>
    </w:pPr>
    <w:rPr>
      <w:sz w:val="18"/>
      <w:szCs w:val="18"/>
    </w:rPr>
  </w:style>
  <w:style w:type="paragraph" w:styleId="TOC9">
    <w:name w:val="toc 9"/>
    <w:basedOn w:val="Normal"/>
    <w:next w:val="Normal"/>
    <w:autoRedefine/>
    <w:semiHidden/>
    <w:rsid w:val="00931B8E"/>
    <w:pPr>
      <w:ind w:left="1920"/>
    </w:pPr>
    <w:rPr>
      <w:sz w:val="18"/>
      <w:szCs w:val="18"/>
    </w:rPr>
  </w:style>
  <w:style w:type="character" w:customStyle="1" w:styleId="HeaderChar">
    <w:name w:val="Header Char"/>
    <w:basedOn w:val="DefaultParagraphFont"/>
    <w:link w:val="Header"/>
    <w:semiHidden/>
    <w:rsid w:val="00C6204B"/>
    <w:rPr>
      <w:rFonts w:ascii="Scania Office" w:hAnsi="Scania Office"/>
      <w:noProof/>
      <w:sz w:val="17"/>
      <w:szCs w:val="24"/>
      <w:lang w:eastAsia="sv-SE"/>
    </w:rPr>
  </w:style>
  <w:style w:type="character" w:styleId="Emphasis">
    <w:name w:val="Emphasis"/>
    <w:basedOn w:val="DefaultParagraphFont"/>
    <w:uiPriority w:val="20"/>
    <w:qFormat/>
    <w:rsid w:val="0067696C"/>
    <w:rPr>
      <w:rFonts w:ascii="Scania Office Italic" w:hAnsi="Scania Office Italic"/>
      <w:i w:val="0"/>
      <w:iCs/>
    </w:rPr>
  </w:style>
  <w:style w:type="character" w:styleId="Hyperlink">
    <w:name w:val="Hyperlink"/>
    <w:basedOn w:val="DefaultParagraphFont"/>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
    <w:next w:val="Normal"/>
    <w:qFormat/>
    <w:rsid w:val="00C8301A"/>
    <w:rPr>
      <w:b/>
      <w:bCs/>
    </w:rPr>
  </w:style>
  <w:style w:type="paragraph" w:customStyle="1" w:styleId="NormalIndent1">
    <w:name w:val="Normal Indent1"/>
    <w:basedOn w:val="Normal"/>
    <w:qFormat/>
    <w:rsid w:val="009E22B3"/>
    <w:pPr>
      <w:spacing w:line="264" w:lineRule="auto"/>
      <w:ind w:firstLine="340"/>
    </w:pPr>
    <w:rPr>
      <w:rFonts w:eastAsiaTheme="minorEastAsia" w:cstheme="minorBidi"/>
      <w:sz w:val="17"/>
      <w:szCs w:val="17"/>
      <w:lang w:val="sv-SE" w:eastAsia="en-US"/>
    </w:rPr>
  </w:style>
  <w:style w:type="character" w:customStyle="1" w:styleId="FooterChar">
    <w:name w:val="Footer Char"/>
    <w:basedOn w:val="DefaultParagraphFont"/>
    <w:link w:val="Footer"/>
    <w:semiHidden/>
    <w:rsid w:val="003173E0"/>
    <w:rPr>
      <w:rFonts w:cs="Arial"/>
      <w:noProof/>
      <w:sz w:val="12"/>
      <w:szCs w:val="14"/>
      <w:lang w:eastAsia="sv-SE"/>
    </w:rPr>
  </w:style>
  <w:style w:type="paragraph" w:styleId="ListParagraph">
    <w:name w:val="List Paragraph"/>
    <w:basedOn w:val="Normal"/>
    <w:uiPriority w:val="34"/>
    <w:qFormat/>
    <w:rsid w:val="00413D09"/>
    <w:pPr>
      <w:ind w:left="720"/>
      <w:contextualSpacing/>
    </w:pPr>
  </w:style>
  <w:style w:type="character" w:customStyle="1" w:styleId="UnresolvedMention">
    <w:name w:val="Unresolved Mention"/>
    <w:basedOn w:val="DefaultParagraphFont"/>
    <w:uiPriority w:val="99"/>
    <w:semiHidden/>
    <w:unhideWhenUsed/>
    <w:rsid w:val="003E4B2F"/>
    <w:rPr>
      <w:color w:val="808080"/>
      <w:shd w:val="clear" w:color="auto" w:fill="E6E6E6"/>
    </w:rPr>
  </w:style>
  <w:style w:type="character" w:styleId="Strong">
    <w:name w:val="Strong"/>
    <w:basedOn w:val="DefaultParagraphFont"/>
    <w:uiPriority w:val="22"/>
    <w:qFormat/>
    <w:rsid w:val="00A620C2"/>
    <w:rPr>
      <w:b/>
      <w:bCs/>
    </w:rPr>
  </w:style>
  <w:style w:type="paragraph" w:styleId="Revision">
    <w:name w:val="Revision"/>
    <w:hidden/>
    <w:uiPriority w:val="99"/>
    <w:semiHidden/>
    <w:rsid w:val="003526E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92490">
      <w:bodyDiv w:val="1"/>
      <w:marLeft w:val="0"/>
      <w:marRight w:val="0"/>
      <w:marTop w:val="0"/>
      <w:marBottom w:val="0"/>
      <w:divBdr>
        <w:top w:val="none" w:sz="0" w:space="0" w:color="auto"/>
        <w:left w:val="none" w:sz="0" w:space="0" w:color="auto"/>
        <w:bottom w:val="none" w:sz="0" w:space="0" w:color="auto"/>
        <w:right w:val="none" w:sz="0" w:space="0" w:color="auto"/>
      </w:divBdr>
    </w:div>
    <w:div w:id="11608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ani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D871-815D-4BE1-9E78-603CF4C7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2501</Words>
  <Characters>1427</Characters>
  <Application>Microsoft Office Word</Application>
  <DocSecurity>0</DocSecurity>
  <Lines>11</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vt:lpstr>
      <vt:lpstr>LETTER</vt:lpstr>
    </vt:vector>
  </TitlesOfParts>
  <Company>Scania CV AB</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Scania Ukraine / Lesya Goroshko</cp:lastModifiedBy>
  <cp:revision>2</cp:revision>
  <cp:lastPrinted>2017-01-25T11:57:00Z</cp:lastPrinted>
  <dcterms:created xsi:type="dcterms:W3CDTF">2022-06-15T09:38:00Z</dcterms:created>
  <dcterms:modified xsi:type="dcterms:W3CDTF">2022-06-15T09:38:00Z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etDate">
    <vt:lpwstr>2022-04-20T08:39:40Z</vt:lpwstr>
  </property>
  <property fmtid="{D5CDD505-2E9C-101B-9397-08002B2CF9AE}" pid="12" name="MSIP_Label_a7f2ec83-e677-438d-afb7-4c7c0dbc872b_Method">
    <vt:lpwstr>Standard</vt:lpwstr>
  </property>
  <property fmtid="{D5CDD505-2E9C-101B-9397-08002B2CF9AE}" pid="13" name="MSIP_Label_a7f2ec83-e677-438d-afb7-4c7c0dbc872b_Name">
    <vt:lpwstr>a7f2ec83-e677-438d-afb7-4c7c0dbc872b</vt:lpwstr>
  </property>
  <property fmtid="{D5CDD505-2E9C-101B-9397-08002B2CF9AE}" pid="14" name="MSIP_Label_a7f2ec83-e677-438d-afb7-4c7c0dbc872b_SiteId">
    <vt:lpwstr>3bc062e4-ac9d-4c17-b4dd-3aad637ff1ac</vt:lpwstr>
  </property>
  <property fmtid="{D5CDD505-2E9C-101B-9397-08002B2CF9AE}" pid="15" name="MSIP_Label_a7f2ec83-e677-438d-afb7-4c7c0dbc872b_ContentBits">
    <vt:lpwstr>0</vt:lpwstr>
  </property>
</Properties>
</file>